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1D" w:rsidRDefault="0048301C" w:rsidP="0048301C">
      <w:pPr>
        <w:pStyle w:val="Standard"/>
        <w:spacing w:line="340" w:lineRule="exact"/>
        <w:rPr>
          <w:rFonts w:asciiTheme="majorEastAsia" w:eastAsiaTheme="majorEastAsia" w:hAnsiTheme="majorEastAsia"/>
          <w:b/>
          <w:color w:val="FFFFFF" w:themeColor="background1"/>
        </w:rPr>
      </w:pPr>
      <w:r>
        <w:rPr>
          <w:rFonts w:asciiTheme="majorEastAsia" w:eastAsiaTheme="majorEastAsia" w:hAnsiTheme="majorEastAsia" w:hint="eastAsia"/>
          <w:color w:val="FFFFFF" w:themeColor="background1"/>
          <w:highlight w:val="black"/>
        </w:rPr>
        <w:t xml:space="preserve">　</w:t>
      </w:r>
      <w:r w:rsidRPr="00EF5E8A">
        <w:rPr>
          <w:rFonts w:asciiTheme="majorEastAsia" w:eastAsiaTheme="majorEastAsia" w:hAnsiTheme="majorEastAsia" w:hint="eastAsia"/>
          <w:b/>
          <w:color w:val="FFFFFF" w:themeColor="background1"/>
          <w:highlight w:val="black"/>
        </w:rPr>
        <w:t xml:space="preserve">記　</w:t>
      </w:r>
      <w:r w:rsidR="007826CC" w:rsidRPr="00EF5E8A">
        <w:rPr>
          <w:rFonts w:asciiTheme="majorEastAsia" w:eastAsiaTheme="majorEastAsia" w:hAnsiTheme="majorEastAsia"/>
          <w:b/>
          <w:color w:val="FFFFFF" w:themeColor="background1"/>
          <w:highlight w:val="black"/>
        </w:rPr>
        <w:t>載</w:t>
      </w:r>
      <w:r w:rsidRPr="00EF5E8A">
        <w:rPr>
          <w:rFonts w:asciiTheme="majorEastAsia" w:eastAsiaTheme="majorEastAsia" w:hAnsiTheme="majorEastAsia" w:hint="eastAsia"/>
          <w:b/>
          <w:color w:val="FFFFFF" w:themeColor="background1"/>
          <w:highlight w:val="black"/>
        </w:rPr>
        <w:t xml:space="preserve">　例</w:t>
      </w:r>
      <w:r w:rsidR="007826CC" w:rsidRPr="00EF5E8A">
        <w:rPr>
          <w:rFonts w:asciiTheme="majorEastAsia" w:eastAsiaTheme="majorEastAsia" w:hAnsiTheme="majorEastAsia"/>
          <w:b/>
          <w:highlight w:val="black"/>
        </w:rPr>
        <w:t>例</w:t>
      </w:r>
      <w:r w:rsidRPr="00EF5E8A">
        <w:rPr>
          <w:rFonts w:asciiTheme="majorEastAsia" w:eastAsiaTheme="majorEastAsia" w:hAnsiTheme="majorEastAsia" w:hint="eastAsia"/>
          <w:b/>
          <w:color w:val="FFFFFF" w:themeColor="background1"/>
        </w:rPr>
        <w:t xml:space="preserve">　</w:t>
      </w:r>
      <w:r w:rsidR="00EF5E8A">
        <w:rPr>
          <w:rFonts w:asciiTheme="majorEastAsia" w:eastAsiaTheme="majorEastAsia" w:hAnsiTheme="majorEastAsia" w:hint="eastAsia"/>
          <w:b/>
          <w:color w:val="FFFFFF" w:themeColor="background1"/>
        </w:rPr>
        <w:t xml:space="preserve">　　　　　　　　　　　　　　</w:t>
      </w:r>
    </w:p>
    <w:p w:rsidR="007826CC" w:rsidRPr="00EF5E8A" w:rsidRDefault="00EF5E8A" w:rsidP="0048301C">
      <w:pPr>
        <w:pStyle w:val="Standard"/>
        <w:spacing w:line="34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</w:rPr>
        <w:t xml:space="preserve">　　　　　　　　　</w:t>
      </w:r>
      <w:r w:rsidRPr="00EF5E8A">
        <w:rPr>
          <w:rFonts w:asciiTheme="majorEastAsia" w:eastAsiaTheme="majorEastAsia" w:hAnsiTheme="majorEastAsia" w:hint="eastAsia"/>
          <w:b/>
        </w:rPr>
        <w:t xml:space="preserve">　　　　</w:t>
      </w:r>
      <w:r w:rsidR="00B9131D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EF5E8A">
        <w:rPr>
          <w:rFonts w:asciiTheme="majorEastAsia" w:eastAsiaTheme="majorEastAsia" w:hAnsiTheme="majorEastAsia" w:hint="eastAsia"/>
          <w:b/>
        </w:rPr>
        <w:t xml:space="preserve">　</w:t>
      </w:r>
      <w:r w:rsidRPr="00EF5E8A">
        <w:rPr>
          <w:rFonts w:asciiTheme="majorEastAsia" w:eastAsiaTheme="majorEastAsia" w:hAnsiTheme="majorEastAsia" w:hint="eastAsia"/>
          <w:bdr w:val="single" w:sz="4" w:space="0" w:color="auto"/>
        </w:rPr>
        <w:t>１－</w:t>
      </w:r>
      <w:r w:rsidR="00510F0D">
        <w:rPr>
          <w:rFonts w:asciiTheme="majorEastAsia" w:eastAsiaTheme="majorEastAsia" w:hAnsiTheme="majorEastAsia" w:hint="eastAsia"/>
          <w:bdr w:val="single" w:sz="4" w:space="0" w:color="auto"/>
        </w:rPr>
        <w:t>３</w:t>
      </w:r>
    </w:p>
    <w:p w:rsidR="007826CC" w:rsidRPr="00510F0D" w:rsidRDefault="007826CC">
      <w:pPr>
        <w:pStyle w:val="Standard"/>
        <w:spacing w:line="340" w:lineRule="exact"/>
        <w:jc w:val="center"/>
        <w:rPr>
          <w:rFonts w:asciiTheme="majorEastAsia" w:eastAsiaTheme="majorEastAsia" w:hAnsiTheme="majorEastAsia"/>
        </w:rPr>
      </w:pPr>
      <w:r w:rsidRPr="00510F0D">
        <w:rPr>
          <w:rFonts w:asciiTheme="majorEastAsia" w:eastAsiaTheme="majorEastAsia" w:hAnsiTheme="majorEastAsia"/>
        </w:rPr>
        <w:t>直接支払制度に係る実績報告明細書</w:t>
      </w:r>
    </w:p>
    <w:tbl>
      <w:tblPr>
        <w:tblW w:w="0" w:type="auto"/>
        <w:tblInd w:w="57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7"/>
        <w:gridCol w:w="952"/>
      </w:tblGrid>
      <w:tr w:rsidR="007826CC" w:rsidRPr="00510F0D">
        <w:trPr>
          <w:trHeight w:val="330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714A3B" w:rsidP="00714A3B">
            <w:pPr>
              <w:pStyle w:val="Standard"/>
              <w:spacing w:line="454" w:lineRule="exact"/>
              <w:jc w:val="center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cs="Times New Roman" w:hint="eastAsia"/>
              </w:rPr>
              <w:t>○○○○</w:t>
            </w:r>
          </w:p>
        </w:tc>
        <w:tc>
          <w:tcPr>
            <w:tcW w:w="952" w:type="dxa"/>
            <w:tcBorders>
              <w:left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spacing w:line="340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cs="Times New Roman"/>
                <w:sz w:val="21"/>
                <w:szCs w:val="21"/>
              </w:rPr>
              <w:t xml:space="preserve"> </w:t>
            </w:r>
            <w:r w:rsidRPr="00510F0D">
              <w:rPr>
                <w:rFonts w:asciiTheme="majorEastAsia" w:eastAsiaTheme="majorEastAsia" w:hAnsiTheme="majorEastAsia"/>
              </w:rPr>
              <w:t>集落</w:t>
            </w:r>
          </w:p>
        </w:tc>
      </w:tr>
    </w:tbl>
    <w:p w:rsidR="00482AFF" w:rsidRDefault="00482AFF">
      <w:pPr>
        <w:pStyle w:val="Standard"/>
        <w:spacing w:line="369" w:lineRule="exact"/>
        <w:rPr>
          <w:rFonts w:asciiTheme="majorEastAsia" w:eastAsiaTheme="majorEastAsia" w:hAnsiTheme="majorEastAsia"/>
        </w:rPr>
      </w:pPr>
    </w:p>
    <w:p w:rsidR="00B9131D" w:rsidRPr="00510F0D" w:rsidRDefault="00B9131D">
      <w:pPr>
        <w:pStyle w:val="Standard"/>
        <w:spacing w:line="369" w:lineRule="exact"/>
        <w:rPr>
          <w:rFonts w:asciiTheme="majorEastAsia" w:eastAsiaTheme="majorEastAsia" w:hAnsiTheme="majorEastAsia"/>
        </w:rPr>
      </w:pPr>
    </w:p>
    <w:p w:rsidR="007826CC" w:rsidRPr="00510F0D" w:rsidRDefault="007826CC">
      <w:pPr>
        <w:pStyle w:val="Standard"/>
        <w:spacing w:line="283" w:lineRule="exact"/>
        <w:rPr>
          <w:rFonts w:asciiTheme="majorEastAsia" w:eastAsiaTheme="majorEastAsia" w:hAnsiTheme="majorEastAsia"/>
        </w:rPr>
      </w:pPr>
      <w:r w:rsidRPr="00510F0D">
        <w:rPr>
          <w:rFonts w:asciiTheme="majorEastAsia" w:eastAsiaTheme="majorEastAsia" w:hAnsiTheme="majorEastAsia"/>
        </w:rPr>
        <w:t xml:space="preserve">　直接支払交付金の使用について</w:t>
      </w:r>
      <w:r w:rsidR="00EF5E8A" w:rsidRPr="00510F0D">
        <w:rPr>
          <w:rFonts w:asciiTheme="majorEastAsia" w:eastAsiaTheme="majorEastAsia" w:hAnsiTheme="majorEastAsia" w:hint="eastAsia"/>
        </w:rPr>
        <w:t xml:space="preserve">　　　　　　　　　　　　　　　　　　　　　</w:t>
      </w:r>
    </w:p>
    <w:p w:rsidR="007826CC" w:rsidRPr="00510F0D" w:rsidRDefault="007826CC">
      <w:pPr>
        <w:pStyle w:val="Standard"/>
        <w:spacing w:line="283" w:lineRule="exact"/>
        <w:rPr>
          <w:rFonts w:asciiTheme="majorEastAsia" w:eastAsiaTheme="majorEastAsia" w:hAnsiTheme="majorEastAsia"/>
        </w:rPr>
      </w:pPr>
      <w:r w:rsidRPr="00510F0D">
        <w:rPr>
          <w:rFonts w:asciiTheme="majorEastAsia" w:eastAsiaTheme="majorEastAsia" w:hAnsiTheme="majorEastAsia"/>
        </w:rPr>
        <w:t>（１）</w:t>
      </w:r>
      <w:r w:rsidR="00510F0D">
        <w:rPr>
          <w:rFonts w:asciiTheme="majorEastAsia" w:eastAsiaTheme="majorEastAsia" w:hAnsiTheme="majorEastAsia" w:hint="eastAsia"/>
        </w:rPr>
        <w:t>令和</w:t>
      </w:r>
      <w:r w:rsidR="00F32DA9">
        <w:rPr>
          <w:rFonts w:asciiTheme="majorEastAsia" w:eastAsiaTheme="majorEastAsia" w:hAnsiTheme="majorEastAsia" w:hint="eastAsia"/>
        </w:rPr>
        <w:t>７</w:t>
      </w:r>
      <w:r w:rsidRPr="00510F0D">
        <w:rPr>
          <w:rFonts w:asciiTheme="majorEastAsia" w:eastAsiaTheme="majorEastAsia" w:hAnsiTheme="majorEastAsia"/>
        </w:rPr>
        <w:t>年度収支実績（</w:t>
      </w:r>
      <w:r w:rsidR="00510F0D">
        <w:rPr>
          <w:rFonts w:asciiTheme="majorEastAsia" w:eastAsiaTheme="majorEastAsia" w:hAnsiTheme="majorEastAsia" w:hint="eastAsia"/>
        </w:rPr>
        <w:t>令和</w:t>
      </w:r>
      <w:r w:rsidR="00F32DA9">
        <w:rPr>
          <w:rFonts w:asciiTheme="majorEastAsia" w:eastAsiaTheme="majorEastAsia" w:hAnsiTheme="majorEastAsia" w:hint="eastAsia"/>
        </w:rPr>
        <w:t>７</w:t>
      </w:r>
      <w:r w:rsidR="00510F0D">
        <w:rPr>
          <w:rFonts w:asciiTheme="majorEastAsia" w:eastAsiaTheme="majorEastAsia" w:hAnsiTheme="majorEastAsia" w:hint="eastAsia"/>
        </w:rPr>
        <w:t>年</w:t>
      </w:r>
      <w:r w:rsidRPr="00510F0D">
        <w:rPr>
          <w:rFonts w:asciiTheme="majorEastAsia" w:eastAsiaTheme="majorEastAsia" w:hAnsiTheme="majorEastAsia"/>
        </w:rPr>
        <w:t>４月～</w:t>
      </w:r>
      <w:r w:rsidR="00510F0D">
        <w:rPr>
          <w:rFonts w:asciiTheme="majorEastAsia" w:eastAsiaTheme="majorEastAsia" w:hAnsiTheme="majorEastAsia" w:hint="eastAsia"/>
        </w:rPr>
        <w:t>令和</w:t>
      </w:r>
      <w:r w:rsidR="00F32DA9">
        <w:rPr>
          <w:rFonts w:asciiTheme="majorEastAsia" w:eastAsiaTheme="majorEastAsia" w:hAnsiTheme="majorEastAsia" w:hint="eastAsia"/>
        </w:rPr>
        <w:t>８</w:t>
      </w:r>
      <w:r w:rsidR="00510F0D">
        <w:rPr>
          <w:rFonts w:asciiTheme="majorEastAsia" w:eastAsiaTheme="majorEastAsia" w:hAnsiTheme="majorEastAsia" w:hint="eastAsia"/>
        </w:rPr>
        <w:t>年</w:t>
      </w:r>
      <w:r w:rsidRPr="00510F0D">
        <w:rPr>
          <w:rFonts w:asciiTheme="majorEastAsia" w:eastAsiaTheme="majorEastAsia" w:hAnsiTheme="majorEastAsia"/>
        </w:rPr>
        <w:t>３月支出済分）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593"/>
        <w:gridCol w:w="6778"/>
        <w:gridCol w:w="2190"/>
      </w:tblGrid>
      <w:tr w:rsidR="007826CC" w:rsidRPr="00510F0D" w:rsidTr="00880DE1">
        <w:trPr>
          <w:trHeight w:hRule="exact" w:val="340"/>
          <w:jc w:val="center"/>
        </w:trPr>
        <w:tc>
          <w:tcPr>
            <w:tcW w:w="782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spacing w:line="369" w:lineRule="exact"/>
              <w:jc w:val="center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cs="Times New Roman"/>
              </w:rPr>
              <w:t xml:space="preserve">            </w:t>
            </w:r>
            <w:r w:rsidRPr="00510F0D">
              <w:rPr>
                <w:rFonts w:asciiTheme="majorEastAsia" w:eastAsiaTheme="majorEastAsia" w:hAnsiTheme="majorEastAsia"/>
              </w:rPr>
              <w:t>内　　　　　　　　　　　　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spacing w:line="369" w:lineRule="exact"/>
              <w:jc w:val="center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cs="Times New Roman"/>
              </w:rPr>
              <w:t xml:space="preserve">  </w:t>
            </w:r>
            <w:r w:rsidRPr="00510F0D">
              <w:rPr>
                <w:rFonts w:asciiTheme="majorEastAsia" w:eastAsiaTheme="majorEastAsia" w:hAnsiTheme="majorEastAsia"/>
              </w:rPr>
              <w:t xml:space="preserve">金　</w:t>
            </w:r>
            <w:r w:rsidRPr="00510F0D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510F0D">
              <w:rPr>
                <w:rFonts w:asciiTheme="majorEastAsia" w:eastAsiaTheme="majorEastAsia" w:hAnsiTheme="majorEastAsia"/>
              </w:rPr>
              <w:t>額（円）</w:t>
            </w:r>
          </w:p>
        </w:tc>
      </w:tr>
      <w:tr w:rsidR="007826CC" w:rsidRPr="00510F0D" w:rsidTr="00D862C1">
        <w:trPr>
          <w:cantSplit/>
          <w:trHeight w:hRule="exact" w:val="340"/>
          <w:jc w:val="center"/>
        </w:trPr>
        <w:tc>
          <w:tcPr>
            <w:tcW w:w="4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7826CC" w:rsidRPr="00510F0D" w:rsidRDefault="001363D0" w:rsidP="00905D6B">
            <w:pPr>
              <w:pStyle w:val="Standard"/>
              <w:spacing w:line="369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hint="eastAsia"/>
              </w:rPr>
              <w:t>収</w:t>
            </w:r>
            <w:r w:rsidR="00EF5E8A" w:rsidRPr="00510F0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10F0D">
              <w:rPr>
                <w:rFonts w:asciiTheme="majorEastAsia" w:eastAsiaTheme="majorEastAsia" w:hAnsiTheme="majorEastAsia" w:hint="eastAsia"/>
              </w:rPr>
              <w:t>入</w:t>
            </w:r>
            <w:r w:rsidR="00EF5E8A" w:rsidRPr="00510F0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61537" w:rsidRPr="00510F0D">
              <w:rPr>
                <w:rFonts w:asciiTheme="majorEastAsia" w:eastAsiaTheme="majorEastAsia" w:hAnsiTheme="majorEastAsia" w:hint="eastAsia"/>
              </w:rPr>
              <w:t>①</w:t>
            </w: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2916F4" w:rsidP="00905D6B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53975</wp:posOffset>
                      </wp:positionV>
                      <wp:extent cx="304800" cy="7620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762000"/>
                              </a:xfrm>
                              <a:prstGeom prst="rightBrace">
                                <a:avLst>
                                  <a:gd name="adj1" fmla="val 21969"/>
                                  <a:gd name="adj2" fmla="val 50000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069D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202.6pt;margin-top:4.25pt;width:24pt;height:6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" adj="1898" strokecolor="red"/>
                  </w:pict>
                </mc:Fallback>
              </mc:AlternateContent>
            </w:r>
            <w:r w:rsidR="007826CC" w:rsidRPr="00510F0D">
              <w:rPr>
                <w:rFonts w:asciiTheme="majorEastAsia" w:eastAsiaTheme="majorEastAsia" w:hAnsiTheme="majorEastAsia"/>
              </w:rPr>
              <w:t>前年度からの繰越残高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cs="ＭＳ 明朝"/>
              </w:rPr>
              <w:t>100,000</w:t>
            </w:r>
          </w:p>
        </w:tc>
      </w:tr>
      <w:tr w:rsidR="007826CC" w:rsidRPr="00510F0D" w:rsidTr="00880DE1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4A1A22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49536" behindDoc="0" locked="0" layoutInCell="1" allowOverlap="1" wp14:anchorId="33F914D0" wp14:editId="75A0419B">
                      <wp:simplePos x="0" y="0"/>
                      <wp:positionH relativeFrom="column">
                        <wp:posOffset>2881934</wp:posOffset>
                      </wp:positionH>
                      <wp:positionV relativeFrom="paragraph">
                        <wp:posOffset>87630</wp:posOffset>
                      </wp:positionV>
                      <wp:extent cx="141922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131D" w:rsidRPr="004A1A22" w:rsidRDefault="00B9131D" w:rsidP="004A1A22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4A1A22"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color w:val="FF0000"/>
                                      <w:sz w:val="21"/>
                                    </w:rPr>
                                    <w:t>※</w:t>
                                  </w:r>
                                  <w:r w:rsidRPr="004A1A22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1"/>
                                    </w:rPr>
                                    <w:t>注意点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3F914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26.9pt;margin-top:6.9pt;width:111.75pt;height:110.6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" filled="f" stroked="f">
                      <v:textbox style="mso-fit-shape-to-text:t">
                        <w:txbxContent>
                          <w:p w:rsidR="00B9131D" w:rsidRPr="004A1A22" w:rsidRDefault="00B9131D" w:rsidP="004A1A22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4A1A22"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FF0000"/>
                                <w:sz w:val="21"/>
                              </w:rPr>
                              <w:t>※</w:t>
                            </w:r>
                            <w:r w:rsidRPr="004A1A22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1"/>
                              </w:rPr>
                              <w:t>注意点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26CC" w:rsidRPr="00510F0D">
              <w:rPr>
                <w:rFonts w:asciiTheme="majorEastAsia" w:eastAsiaTheme="majorEastAsia" w:hAnsiTheme="majorEastAsia"/>
              </w:rPr>
              <w:t>当該年度における直接支払交付金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cs="ＭＳ 明朝"/>
              </w:rPr>
              <w:t>1,000,000</w:t>
            </w:r>
          </w:p>
        </w:tc>
      </w:tr>
      <w:tr w:rsidR="007826CC" w:rsidRPr="00510F0D" w:rsidTr="00880DE1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</w:rPr>
              <w:t>預金利息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cs="ＭＳ 明朝"/>
              </w:rPr>
              <w:t>100</w:t>
            </w:r>
          </w:p>
        </w:tc>
      </w:tr>
      <w:tr w:rsidR="007826CC" w:rsidRPr="00510F0D" w:rsidTr="00880DE1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</w:rPr>
              <w:t>その他（　　　　　　　　　　　　　　　　　　　　　　　　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snapToGrid w:val="0"/>
              <w:jc w:val="right"/>
              <w:rPr>
                <w:rFonts w:asciiTheme="majorEastAsia" w:eastAsiaTheme="majorEastAsia" w:hAnsiTheme="majorEastAsia" w:cs="ＭＳ 明朝"/>
              </w:rPr>
            </w:pPr>
          </w:p>
        </w:tc>
      </w:tr>
      <w:tr w:rsidR="007826CC" w:rsidRPr="00510F0D" w:rsidTr="00880DE1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7826CC" w:rsidP="00E9475E">
            <w:pPr>
              <w:pStyle w:val="Standard"/>
              <w:wordWrap w:val="0"/>
              <w:spacing w:line="369" w:lineRule="exact"/>
              <w:jc w:val="righ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  <w:bCs/>
              </w:rPr>
              <w:t>計</w:t>
            </w:r>
            <w:r w:rsidR="00AC4850" w:rsidRPr="00510F0D">
              <w:rPr>
                <w:rFonts w:asciiTheme="majorEastAsia" w:eastAsiaTheme="majorEastAsia" w:hAnsiTheme="majorEastAsia" w:hint="eastAsia"/>
                <w:bCs/>
              </w:rPr>
              <w:t>①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cs="ＭＳ 明朝"/>
                <w:bCs/>
              </w:rPr>
              <w:t>1,100,100</w:t>
            </w:r>
          </w:p>
        </w:tc>
      </w:tr>
      <w:tr w:rsidR="002776DB" w:rsidRPr="00510F0D" w:rsidTr="002776DB">
        <w:trPr>
          <w:cantSplit/>
          <w:trHeight w:hRule="exact" w:val="340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</w:tcPr>
          <w:p w:rsidR="002776DB" w:rsidRPr="00510F0D" w:rsidRDefault="002776DB" w:rsidP="00905D6B">
            <w:pPr>
              <w:pStyle w:val="Standard"/>
              <w:spacing w:line="369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bookmarkStart w:id="0" w:name="_Hlk160803642"/>
            <w:r w:rsidRPr="00510F0D">
              <w:rPr>
                <w:rFonts w:asciiTheme="majorEastAsia" w:eastAsiaTheme="majorEastAsia" w:hAnsiTheme="majorEastAsia"/>
              </w:rPr>
              <w:t>支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10F0D">
              <w:rPr>
                <w:rFonts w:asciiTheme="majorEastAsia" w:eastAsiaTheme="majorEastAsia" w:hAnsiTheme="majorEastAsia"/>
              </w:rPr>
              <w:t>出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　②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6DB" w:rsidRPr="00510F0D" w:rsidRDefault="002776DB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集落協定参加者に対する個人配分</w:t>
            </w:r>
            <w:r w:rsidR="008B4B85">
              <w:rPr>
                <w:rFonts w:asciiTheme="majorEastAsia" w:eastAsiaTheme="majorEastAsia" w:hAnsiTheme="majorEastAsia" w:hint="eastAsia"/>
              </w:rPr>
              <w:t xml:space="preserve">　（ａ）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pStyle w:val="Standard"/>
              <w:jc w:val="right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3</w:t>
            </w:r>
            <w:r w:rsidRPr="00510F0D">
              <w:rPr>
                <w:rFonts w:asciiTheme="majorEastAsia" w:eastAsiaTheme="majorEastAsia" w:hAnsiTheme="majorEastAsia" w:cs="ＭＳ 明朝"/>
              </w:rPr>
              <w:t>00,000</w:t>
            </w:r>
          </w:p>
        </w:tc>
      </w:tr>
      <w:tr w:rsidR="002776DB" w:rsidRPr="00510F0D" w:rsidTr="002776DB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</w:tcPr>
          <w:p w:rsidR="002776DB" w:rsidRPr="00510F0D" w:rsidRDefault="002776DB" w:rsidP="00905D6B">
            <w:pPr>
              <w:pStyle w:val="Standard"/>
              <w:spacing w:line="369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776DB" w:rsidRPr="00510F0D" w:rsidRDefault="002776DB" w:rsidP="001363D0">
            <w:pPr>
              <w:pStyle w:val="Standard"/>
              <w:spacing w:line="312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hint="eastAsia"/>
              </w:rPr>
              <w:t>共同取組活動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hint="eastAsia"/>
              </w:rPr>
              <w:t xml:space="preserve">役員手当　　　　　　　　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10F0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ｂ</w:t>
            </w:r>
            <w:r w:rsidRPr="00510F0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cs="ＭＳ 明朝"/>
              </w:rPr>
              <w:t>50,000</w:t>
            </w:r>
          </w:p>
        </w:tc>
      </w:tr>
      <w:tr w:rsidR="002776DB" w:rsidRPr="00510F0D" w:rsidTr="002776DB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1E3C98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33055D" wp14:editId="19617A7C">
                      <wp:simplePos x="0" y="0"/>
                      <wp:positionH relativeFrom="column">
                        <wp:posOffset>3048272</wp:posOffset>
                      </wp:positionH>
                      <wp:positionV relativeFrom="paragraph">
                        <wp:posOffset>-333013</wp:posOffset>
                      </wp:positionV>
                      <wp:extent cx="304800" cy="1621971"/>
                      <wp:effectExtent l="0" t="0" r="19050" b="1651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21971"/>
                              </a:xfrm>
                              <a:prstGeom prst="rightBrace">
                                <a:avLst>
                                  <a:gd name="adj1" fmla="val 21969"/>
                                  <a:gd name="adj2" fmla="val 50000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FFA06" id="右中かっこ 2" o:spid="_x0000_s1026" type="#_x0000_t88" style="position:absolute;left:0;text-align:left;margin-left:240pt;margin-top:-26.2pt;width:24pt;height:1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" adj="892" strokecolor="red" strokeweight="1pt"/>
                  </w:pict>
                </mc:Fallback>
              </mc:AlternateContent>
            </w:r>
            <w:r w:rsidRPr="00510F0D">
              <w:rPr>
                <w:rFonts w:asciiTheme="majorEastAsia" w:eastAsiaTheme="majorEastAsia" w:hAnsiTheme="majorEastAsia"/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FDEC688" wp14:editId="10732A86">
                      <wp:simplePos x="0" y="0"/>
                      <wp:positionH relativeFrom="column">
                        <wp:posOffset>3539036</wp:posOffset>
                      </wp:positionH>
                      <wp:positionV relativeFrom="paragraph">
                        <wp:posOffset>-196034</wp:posOffset>
                      </wp:positionV>
                      <wp:extent cx="381663" cy="1391478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63" cy="13914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131D" w:rsidRPr="004A1A22" w:rsidRDefault="00B9131D" w:rsidP="004A1A2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4A1A22"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color w:val="FF0000"/>
                                      <w:sz w:val="21"/>
                                    </w:rPr>
                                    <w:t>※</w:t>
                                  </w:r>
                                  <w:r w:rsidRPr="004A1A22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1"/>
                                    </w:rPr>
                                    <w:t>注意点</w:t>
                                  </w:r>
                                  <w:r w:rsidRPr="004A1A2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C688" id="_x0000_s1027" type="#_x0000_t202" style="position:absolute;margin-left:278.65pt;margin-top:-15.45pt;width:30.05pt;height:109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" filled="f" stroked="f">
                      <v:textbox>
                        <w:txbxContent>
                          <w:p w:rsidR="00B9131D" w:rsidRPr="004A1A22" w:rsidRDefault="00B9131D" w:rsidP="004A1A2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A1A22"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FF0000"/>
                                <w:sz w:val="21"/>
                              </w:rPr>
                              <w:t>※</w:t>
                            </w:r>
                            <w:r w:rsidRPr="004A1A22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1"/>
                              </w:rPr>
                              <w:t>注意点</w:t>
                            </w:r>
                            <w:r w:rsidRPr="004A1A2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6DB">
              <w:rPr>
                <w:rFonts w:asciiTheme="majorEastAsia" w:eastAsiaTheme="majorEastAsia" w:hAnsiTheme="majorEastAsia" w:hint="eastAsia"/>
              </w:rPr>
              <w:t>集落会合費</w:t>
            </w:r>
            <w:r w:rsidR="002776DB" w:rsidRPr="00510F0D">
              <w:rPr>
                <w:rFonts w:asciiTheme="majorEastAsia" w:eastAsiaTheme="majorEastAsia" w:hAnsiTheme="majorEastAsia" w:hint="eastAsia"/>
              </w:rPr>
              <w:t xml:space="preserve">           </w:t>
            </w:r>
            <w:r w:rsidR="002776DB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2776DB" w:rsidRPr="00510F0D">
              <w:rPr>
                <w:rFonts w:asciiTheme="majorEastAsia" w:eastAsiaTheme="majorEastAsia" w:hAnsiTheme="majorEastAsia" w:hint="eastAsia"/>
              </w:rPr>
              <w:t>（</w:t>
            </w:r>
            <w:r w:rsidR="002776DB">
              <w:rPr>
                <w:rFonts w:asciiTheme="majorEastAsia" w:eastAsiaTheme="majorEastAsia" w:hAnsiTheme="majorEastAsia" w:hint="eastAsia"/>
              </w:rPr>
              <w:t>ｃ</w:t>
            </w:r>
            <w:r w:rsidR="002776DB" w:rsidRPr="00510F0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  <w:lang w:bidi="ar-SA"/>
              </w:rPr>
              <w:t>3,000</w:t>
            </w:r>
          </w:p>
        </w:tc>
      </w:tr>
      <w:tr w:rsidR="002776DB" w:rsidRPr="00510F0D" w:rsidTr="002776DB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510F0D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</w:rPr>
              <w:t>水路、農道</w:t>
            </w:r>
            <w:r>
              <w:rPr>
                <w:rFonts w:asciiTheme="majorEastAsia" w:eastAsiaTheme="majorEastAsia" w:hAnsiTheme="majorEastAsia" w:hint="eastAsia"/>
              </w:rPr>
              <w:t>管理費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 xml:space="preserve">　　 　</w:t>
            </w:r>
            <w:r w:rsidRPr="00510F0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ｄ）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1</w:t>
            </w:r>
            <w:r w:rsidRPr="00510F0D">
              <w:rPr>
                <w:rFonts w:asciiTheme="majorEastAsia" w:eastAsiaTheme="majorEastAsia" w:hAnsiTheme="majorEastAsia" w:cs="ＭＳ 明朝"/>
              </w:rPr>
              <w:t>50,000</w:t>
            </w:r>
          </w:p>
        </w:tc>
      </w:tr>
      <w:tr w:rsidR="002776DB" w:rsidRPr="00510F0D" w:rsidTr="002776DB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景観作物作付費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510F0D">
              <w:rPr>
                <w:rFonts w:asciiTheme="majorEastAsia" w:eastAsiaTheme="majorEastAsia" w:hAnsiTheme="majorEastAsia"/>
              </w:rPr>
              <w:t xml:space="preserve"> 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　 　</w:t>
            </w:r>
            <w:r w:rsidRPr="00510F0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ｅ</w:t>
            </w:r>
            <w:r w:rsidRPr="00510F0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5</w:t>
            </w:r>
            <w:r w:rsidRPr="00510F0D">
              <w:rPr>
                <w:rFonts w:asciiTheme="majorEastAsia" w:eastAsiaTheme="majorEastAsia" w:hAnsiTheme="majorEastAsia" w:cs="ＭＳ 明朝"/>
              </w:rPr>
              <w:t>,000</w:t>
            </w:r>
          </w:p>
        </w:tc>
      </w:tr>
      <w:tr w:rsidR="002776DB" w:rsidRPr="00510F0D" w:rsidTr="002776DB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905D6B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農業機械取得費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10F0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ｆ</w:t>
            </w:r>
            <w:r w:rsidRPr="00510F0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snapToGrid w:val="0"/>
              <w:jc w:val="right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80,000</w:t>
            </w:r>
          </w:p>
        </w:tc>
      </w:tr>
      <w:tr w:rsidR="00F32DA9" w:rsidRPr="00510F0D" w:rsidTr="002776DB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2DA9" w:rsidRPr="00510F0D" w:rsidRDefault="00F32DA9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A9" w:rsidRPr="00510F0D" w:rsidRDefault="00F32DA9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A9" w:rsidRDefault="00F32DA9" w:rsidP="00F32DA9">
            <w:pPr>
              <w:pStyle w:val="Standard"/>
              <w:spacing w:line="369" w:lineRule="exact"/>
              <w:rPr>
                <w:rFonts w:asciiTheme="majorEastAsia" w:eastAsiaTheme="majorEastAsia" w:hAnsiTheme="majorEastAsia"/>
                <w:bCs/>
              </w:rPr>
            </w:pPr>
            <w:r w:rsidRPr="00F32DA9">
              <w:rPr>
                <w:rFonts w:asciiTheme="majorEastAsia" w:eastAsiaTheme="majorEastAsia" w:hAnsiTheme="majorEastAsia" w:hint="eastAsia"/>
                <w:bCs/>
              </w:rPr>
              <w:t>鳥獣害対策等費用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　　　　 </w:t>
            </w:r>
            <w:r w:rsidRPr="00F32DA9">
              <w:rPr>
                <w:rFonts w:asciiTheme="majorEastAsia" w:eastAsiaTheme="majorEastAsia" w:hAnsiTheme="majorEastAsia" w:hint="eastAsia"/>
                <w:bCs/>
              </w:rPr>
              <w:t>（ｇ）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DA9" w:rsidRDefault="00F32DA9">
            <w:pPr>
              <w:pStyle w:val="Standard"/>
              <w:jc w:val="right"/>
              <w:rPr>
                <w:rFonts w:asciiTheme="majorEastAsia" w:eastAsiaTheme="majorEastAsia" w:hAnsiTheme="majorEastAsia" w:cs="ＭＳ 明朝"/>
                <w:bCs/>
              </w:rPr>
            </w:pPr>
          </w:p>
        </w:tc>
      </w:tr>
      <w:tr w:rsidR="002776DB" w:rsidRPr="00510F0D" w:rsidTr="002776DB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510F0D">
            <w:pPr>
              <w:pStyle w:val="Standard"/>
              <w:spacing w:line="369" w:lineRule="exac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その他（消耗品、獣害対策等）（</w:t>
            </w:r>
            <w:r w:rsidR="00F32DA9">
              <w:rPr>
                <w:rFonts w:asciiTheme="majorEastAsia" w:eastAsiaTheme="majorEastAsia" w:hAnsiTheme="majorEastAsia" w:hint="eastAsia"/>
                <w:bCs/>
              </w:rPr>
              <w:t>ｈ</w:t>
            </w:r>
            <w:r>
              <w:rPr>
                <w:rFonts w:asciiTheme="majorEastAsia" w:eastAsiaTheme="majorEastAsia" w:hAnsiTheme="majorEastAsia" w:hint="eastAsia"/>
                <w:bCs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pStyle w:val="Standard"/>
              <w:jc w:val="right"/>
              <w:rPr>
                <w:rFonts w:asciiTheme="majorEastAsia" w:eastAsiaTheme="majorEastAsia" w:hAnsiTheme="majorEastAsia" w:cs="ＭＳ 明朝"/>
                <w:bCs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</w:rPr>
              <w:t>100,000</w:t>
            </w:r>
          </w:p>
        </w:tc>
      </w:tr>
      <w:tr w:rsidR="002776DB" w:rsidRPr="00510F0D" w:rsidTr="002776DB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510F0D">
            <w:pPr>
              <w:pStyle w:val="Standard"/>
              <w:spacing w:line="369" w:lineRule="exact"/>
              <w:ind w:firstLineChars="900" w:firstLine="2160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  <w:bCs/>
                <w:highlight w:val="lightGray"/>
              </w:rPr>
              <w:t>小</w:t>
            </w:r>
            <w:r>
              <w:rPr>
                <w:rFonts w:asciiTheme="majorEastAsia" w:eastAsiaTheme="majorEastAsia" w:hAnsiTheme="majorEastAsia" w:hint="eastAsia"/>
                <w:bCs/>
                <w:highlight w:val="lightGray"/>
              </w:rPr>
              <w:t xml:space="preserve">　</w:t>
            </w:r>
            <w:r w:rsidRPr="00510F0D">
              <w:rPr>
                <w:rFonts w:asciiTheme="majorEastAsia" w:eastAsiaTheme="majorEastAsia" w:hAnsiTheme="majorEastAsia"/>
                <w:bCs/>
                <w:highlight w:val="lightGray"/>
              </w:rPr>
              <w:t>計</w:t>
            </w:r>
            <w:r w:rsidRPr="00510F0D">
              <w:rPr>
                <w:rFonts w:asciiTheme="majorEastAsia" w:eastAsiaTheme="majorEastAsia" w:hAnsiTheme="majorEastAsia" w:hint="eastAsia"/>
                <w:bCs/>
                <w:highlight w:val="lightGray"/>
              </w:rPr>
              <w:t>（ｂ～</w:t>
            </w:r>
            <w:r w:rsidR="00F32DA9">
              <w:rPr>
                <w:rFonts w:asciiTheme="majorEastAsia" w:eastAsiaTheme="majorEastAsia" w:hAnsiTheme="majorEastAsia" w:hint="eastAsia"/>
                <w:bCs/>
                <w:highlight w:val="lightGray"/>
              </w:rPr>
              <w:t>ｈ</w:t>
            </w:r>
            <w:r w:rsidRPr="00510F0D">
              <w:rPr>
                <w:rFonts w:asciiTheme="majorEastAsia" w:eastAsiaTheme="majorEastAsia" w:hAnsiTheme="majorEastAsia" w:hint="eastAsia"/>
                <w:bCs/>
                <w:highlight w:val="lightGray"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388,000</w:t>
            </w:r>
          </w:p>
        </w:tc>
      </w:tr>
      <w:tr w:rsidR="002776DB" w:rsidRPr="00510F0D" w:rsidTr="00880DE1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714D0E" w:rsidP="00510F0D">
            <w:pPr>
              <w:pStyle w:val="Standard"/>
              <w:spacing w:line="369" w:lineRule="exact"/>
              <w:ind w:firstLineChars="1150" w:firstLine="2760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735BFBD4" wp14:editId="2AD8DDF7">
                      <wp:simplePos x="0" y="0"/>
                      <wp:positionH relativeFrom="column">
                        <wp:posOffset>402317</wp:posOffset>
                      </wp:positionH>
                      <wp:positionV relativeFrom="paragraph">
                        <wp:posOffset>180068</wp:posOffset>
                      </wp:positionV>
                      <wp:extent cx="1419225" cy="140462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131D" w:rsidRPr="004A1A22" w:rsidRDefault="00B9131D" w:rsidP="00A672C8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4A1A22"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color w:val="FF0000"/>
                                      <w:sz w:val="21"/>
                                    </w:rPr>
                                    <w:t>※</w:t>
                                  </w:r>
                                  <w:r w:rsidRPr="004A1A22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1"/>
                                    </w:rPr>
                                    <w:t>注意点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35BFBD4" id="_x0000_s1028" type="#_x0000_t202" style="position:absolute;left:0;text-align:left;margin-left:31.7pt;margin-top:14.2pt;width:111.7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" filled="f" stroked="f">
                      <v:textbox style="mso-fit-shape-to-text:t">
                        <w:txbxContent>
                          <w:p w:rsidR="00B9131D" w:rsidRPr="004A1A22" w:rsidRDefault="00B9131D" w:rsidP="00A672C8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4A1A22"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FF0000"/>
                                <w:sz w:val="21"/>
                              </w:rPr>
                              <w:t>※</w:t>
                            </w:r>
                            <w:r w:rsidRPr="004A1A22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1"/>
                              </w:rPr>
                              <w:t>注意点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6DB">
              <w:rPr>
                <w:rFonts w:asciiTheme="majorEastAsia" w:eastAsiaTheme="majorEastAsia" w:hAnsiTheme="majorEastAsia" w:hint="eastAsia"/>
              </w:rPr>
              <w:t>合　計（ａ～</w:t>
            </w:r>
            <w:r w:rsidR="00F32DA9">
              <w:rPr>
                <w:rFonts w:asciiTheme="majorEastAsia" w:eastAsiaTheme="majorEastAsia" w:hAnsiTheme="majorEastAsia" w:hint="eastAsia"/>
              </w:rPr>
              <w:t>ｈ</w:t>
            </w:r>
            <w:r w:rsidR="002776DB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計②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688,000</w:t>
            </w:r>
          </w:p>
        </w:tc>
      </w:tr>
      <w:tr w:rsidR="007826CC" w:rsidRPr="00510F0D" w:rsidTr="00880DE1">
        <w:trPr>
          <w:trHeight w:hRule="exact" w:val="340"/>
          <w:jc w:val="center"/>
        </w:trPr>
        <w:tc>
          <w:tcPr>
            <w:tcW w:w="7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7826CC" w:rsidP="00AC4850">
            <w:pPr>
              <w:pStyle w:val="Standard"/>
              <w:spacing w:line="369" w:lineRule="exact"/>
              <w:jc w:val="righ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510F0D">
              <w:rPr>
                <w:rFonts w:asciiTheme="majorEastAsia" w:eastAsiaTheme="majorEastAsia" w:hAnsiTheme="majorEastAsia"/>
                <w:bCs/>
              </w:rPr>
              <w:t>差し引き残額　（</w:t>
            </w:r>
            <w:r w:rsidR="001363D0" w:rsidRPr="00510F0D">
              <w:rPr>
                <w:rFonts w:asciiTheme="majorEastAsia" w:eastAsiaTheme="majorEastAsia" w:hAnsiTheme="majorEastAsia" w:hint="eastAsia"/>
                <w:bCs/>
              </w:rPr>
              <w:t xml:space="preserve"> ① </w:t>
            </w:r>
            <w:r w:rsidRPr="00510F0D">
              <w:rPr>
                <w:rFonts w:asciiTheme="majorEastAsia" w:eastAsiaTheme="majorEastAsia" w:hAnsiTheme="majorEastAsia"/>
                <w:bCs/>
              </w:rPr>
              <w:t>－</w:t>
            </w:r>
            <w:r w:rsidR="001363D0" w:rsidRPr="00510F0D">
              <w:rPr>
                <w:rFonts w:asciiTheme="majorEastAsia" w:eastAsiaTheme="majorEastAsia" w:hAnsiTheme="majorEastAsia" w:hint="eastAsia"/>
                <w:bCs/>
              </w:rPr>
              <w:t xml:space="preserve"> ② </w:t>
            </w:r>
            <w:r w:rsidRPr="00510F0D">
              <w:rPr>
                <w:rFonts w:asciiTheme="majorEastAsia" w:eastAsiaTheme="majorEastAsia" w:hAnsiTheme="majorEastAsia"/>
                <w:bCs/>
              </w:rPr>
              <w:t>）　３月末残高　Ａ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6CC" w:rsidRPr="00510F0D" w:rsidRDefault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412,100</w:t>
            </w:r>
          </w:p>
        </w:tc>
      </w:tr>
    </w:tbl>
    <w:bookmarkEnd w:id="0"/>
    <w:p w:rsidR="001E3C98" w:rsidRDefault="001E3C98" w:rsidP="00857F6E">
      <w:pPr>
        <w:pStyle w:val="Standard"/>
        <w:spacing w:line="317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Pr="00510F0D">
        <w:rPr>
          <w:rFonts w:asciiTheme="majorEastAsia" w:eastAsiaTheme="majorEastAsia" w:hAnsiTheme="majorEastAsia" w:hint="eastAsia"/>
        </w:rPr>
        <w:t>記載時の</w:t>
      </w:r>
      <w:r w:rsidRPr="00510F0D">
        <w:rPr>
          <w:rFonts w:asciiTheme="majorEastAsia" w:eastAsiaTheme="majorEastAsia" w:hAnsiTheme="majorEastAsia"/>
        </w:rPr>
        <w:t>注意</w:t>
      </w:r>
      <w:r w:rsidRPr="00510F0D">
        <w:rPr>
          <w:rFonts w:asciiTheme="majorEastAsia" w:eastAsiaTheme="majorEastAsia" w:hAnsiTheme="majorEastAsia" w:hint="eastAsia"/>
        </w:rPr>
        <w:t>点</w:t>
      </w:r>
      <w:r>
        <w:rPr>
          <w:rFonts w:asciiTheme="majorEastAsia" w:eastAsiaTheme="majorEastAsia" w:hAnsiTheme="majorEastAsia" w:hint="eastAsia"/>
        </w:rPr>
        <w:t>】</w:t>
      </w:r>
    </w:p>
    <w:p w:rsidR="001E3C98" w:rsidRPr="00510F0D" w:rsidRDefault="001E3C98" w:rsidP="001E3C98">
      <w:pPr>
        <w:pStyle w:val="Standard"/>
        <w:numPr>
          <w:ilvl w:val="0"/>
          <w:numId w:val="3"/>
        </w:numPr>
        <w:spacing w:line="272" w:lineRule="exact"/>
        <w:rPr>
          <w:rFonts w:asciiTheme="majorEastAsia" w:eastAsiaTheme="majorEastAsia" w:hAnsiTheme="majorEastAsia"/>
        </w:rPr>
      </w:pPr>
      <w:r w:rsidRPr="00510F0D">
        <w:rPr>
          <w:rFonts w:asciiTheme="majorEastAsia" w:eastAsiaTheme="majorEastAsia" w:hAnsiTheme="majorEastAsia"/>
        </w:rPr>
        <w:t>収入</w:t>
      </w:r>
      <w:r w:rsidRPr="00510F0D">
        <w:rPr>
          <w:rFonts w:asciiTheme="majorEastAsia" w:eastAsiaTheme="majorEastAsia" w:hAnsiTheme="majorEastAsia" w:hint="eastAsia"/>
        </w:rPr>
        <w:t>①</w:t>
      </w:r>
      <w:r w:rsidRPr="00510F0D">
        <w:rPr>
          <w:rFonts w:asciiTheme="majorEastAsia" w:eastAsiaTheme="majorEastAsia" w:hAnsiTheme="majorEastAsia"/>
        </w:rPr>
        <w:t>の欄</w:t>
      </w:r>
      <w:r w:rsidRPr="00510F0D">
        <w:rPr>
          <w:rFonts w:asciiTheme="majorEastAsia" w:eastAsiaTheme="majorEastAsia" w:hAnsiTheme="majorEastAsia" w:hint="eastAsia"/>
        </w:rPr>
        <w:t>の</w:t>
      </w:r>
      <w:r w:rsidRPr="00510F0D">
        <w:rPr>
          <w:rFonts w:asciiTheme="majorEastAsia" w:eastAsiaTheme="majorEastAsia" w:hAnsiTheme="majorEastAsia"/>
        </w:rPr>
        <w:t>、</w:t>
      </w:r>
      <w:r w:rsidRPr="00510F0D">
        <w:rPr>
          <w:rFonts w:asciiTheme="majorEastAsia" w:eastAsiaTheme="majorEastAsia" w:hAnsiTheme="majorEastAsia" w:hint="eastAsia"/>
        </w:rPr>
        <w:t>『</w:t>
      </w:r>
      <w:r w:rsidRPr="00510F0D">
        <w:rPr>
          <w:rFonts w:asciiTheme="majorEastAsia" w:eastAsiaTheme="majorEastAsia" w:hAnsiTheme="majorEastAsia"/>
        </w:rPr>
        <w:t>前年度からの繰越残高</w:t>
      </w:r>
      <w:r w:rsidRPr="00510F0D">
        <w:rPr>
          <w:rFonts w:asciiTheme="majorEastAsia" w:eastAsiaTheme="majorEastAsia" w:hAnsiTheme="majorEastAsia" w:hint="eastAsia"/>
        </w:rPr>
        <w:t>』には、令和</w:t>
      </w:r>
      <w:r w:rsidR="00F32DA9">
        <w:rPr>
          <w:rFonts w:asciiTheme="majorEastAsia" w:eastAsiaTheme="majorEastAsia" w:hAnsiTheme="majorEastAsia" w:hint="eastAsia"/>
        </w:rPr>
        <w:t>７</w:t>
      </w:r>
      <w:r w:rsidRPr="00510F0D">
        <w:rPr>
          <w:rFonts w:asciiTheme="majorEastAsia" w:eastAsiaTheme="majorEastAsia" w:hAnsiTheme="majorEastAsia" w:hint="eastAsia"/>
        </w:rPr>
        <w:t>年</w:t>
      </w:r>
      <w:r w:rsidRPr="00510F0D">
        <w:rPr>
          <w:rFonts w:asciiTheme="majorEastAsia" w:eastAsiaTheme="majorEastAsia" w:hAnsiTheme="majorEastAsia"/>
        </w:rPr>
        <w:t>３月末</w:t>
      </w:r>
      <w:r w:rsidRPr="00510F0D">
        <w:rPr>
          <w:rFonts w:asciiTheme="majorEastAsia" w:eastAsiaTheme="majorEastAsia" w:hAnsiTheme="majorEastAsia" w:hint="eastAsia"/>
        </w:rPr>
        <w:t>の</w:t>
      </w:r>
      <w:r w:rsidRPr="00510F0D">
        <w:rPr>
          <w:rFonts w:asciiTheme="majorEastAsia" w:eastAsiaTheme="majorEastAsia" w:hAnsiTheme="majorEastAsia"/>
        </w:rPr>
        <w:t>残</w:t>
      </w:r>
      <w:r w:rsidRPr="00510F0D">
        <w:rPr>
          <w:rFonts w:asciiTheme="majorEastAsia" w:eastAsiaTheme="majorEastAsia" w:hAnsiTheme="majorEastAsia" w:hint="eastAsia"/>
        </w:rPr>
        <w:t>額を</w:t>
      </w:r>
      <w:r w:rsidRPr="00510F0D">
        <w:rPr>
          <w:rFonts w:asciiTheme="majorEastAsia" w:eastAsiaTheme="majorEastAsia" w:hAnsiTheme="majorEastAsia"/>
        </w:rPr>
        <w:t>、</w:t>
      </w:r>
      <w:r w:rsidRPr="00510F0D">
        <w:rPr>
          <w:rFonts w:asciiTheme="majorEastAsia" w:eastAsiaTheme="majorEastAsia" w:hAnsiTheme="majorEastAsia" w:hint="eastAsia"/>
        </w:rPr>
        <w:t>『</w:t>
      </w:r>
      <w:r w:rsidRPr="00510F0D">
        <w:rPr>
          <w:rFonts w:asciiTheme="majorEastAsia" w:eastAsiaTheme="majorEastAsia" w:hAnsiTheme="majorEastAsia"/>
        </w:rPr>
        <w:t>当該年度における直接支払交付金</w:t>
      </w:r>
      <w:r w:rsidRPr="00510F0D">
        <w:rPr>
          <w:rFonts w:asciiTheme="majorEastAsia" w:eastAsiaTheme="majorEastAsia" w:hAnsiTheme="majorEastAsia" w:hint="eastAsia"/>
        </w:rPr>
        <w:t>』欄には、令和</w:t>
      </w:r>
      <w:r w:rsidR="00F32DA9">
        <w:rPr>
          <w:rFonts w:asciiTheme="majorEastAsia" w:eastAsiaTheme="majorEastAsia" w:hAnsiTheme="majorEastAsia" w:hint="eastAsia"/>
        </w:rPr>
        <w:t>８</w:t>
      </w:r>
      <w:r w:rsidRPr="00510F0D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>２月～３月に</w:t>
      </w:r>
      <w:r w:rsidRPr="00510F0D">
        <w:rPr>
          <w:rFonts w:asciiTheme="majorEastAsia" w:eastAsiaTheme="majorEastAsia" w:hAnsiTheme="majorEastAsia"/>
        </w:rPr>
        <w:t>入金</w:t>
      </w:r>
      <w:r w:rsidRPr="00510F0D">
        <w:rPr>
          <w:rFonts w:asciiTheme="majorEastAsia" w:eastAsiaTheme="majorEastAsia" w:hAnsiTheme="majorEastAsia" w:hint="eastAsia"/>
        </w:rPr>
        <w:t>された交付金額を</w:t>
      </w:r>
      <w:r w:rsidRPr="00510F0D">
        <w:rPr>
          <w:rFonts w:asciiTheme="majorEastAsia" w:eastAsiaTheme="majorEastAsia" w:hAnsiTheme="majorEastAsia"/>
        </w:rPr>
        <w:t>、</w:t>
      </w:r>
      <w:r w:rsidRPr="00510F0D">
        <w:rPr>
          <w:rFonts w:asciiTheme="majorEastAsia" w:eastAsiaTheme="majorEastAsia" w:hAnsiTheme="majorEastAsia" w:hint="eastAsia"/>
        </w:rPr>
        <w:t>『</w:t>
      </w:r>
      <w:r w:rsidRPr="00510F0D">
        <w:rPr>
          <w:rFonts w:asciiTheme="majorEastAsia" w:eastAsiaTheme="majorEastAsia" w:hAnsiTheme="majorEastAsia"/>
        </w:rPr>
        <w:t>預金利息</w:t>
      </w:r>
      <w:r w:rsidRPr="00510F0D">
        <w:rPr>
          <w:rFonts w:asciiTheme="majorEastAsia" w:eastAsiaTheme="majorEastAsia" w:hAnsiTheme="majorEastAsia" w:hint="eastAsia"/>
        </w:rPr>
        <w:t>』欄には、令和</w:t>
      </w:r>
      <w:r w:rsidR="00F32DA9">
        <w:rPr>
          <w:rFonts w:asciiTheme="majorEastAsia" w:eastAsiaTheme="majorEastAsia" w:hAnsiTheme="majorEastAsia" w:hint="eastAsia"/>
        </w:rPr>
        <w:t>７</w:t>
      </w:r>
      <w:r w:rsidRPr="00510F0D">
        <w:rPr>
          <w:rFonts w:asciiTheme="majorEastAsia" w:eastAsiaTheme="majorEastAsia" w:hAnsiTheme="majorEastAsia" w:hint="eastAsia"/>
        </w:rPr>
        <w:t>年</w:t>
      </w:r>
      <w:r w:rsidRPr="00510F0D">
        <w:rPr>
          <w:rFonts w:asciiTheme="majorEastAsia" w:eastAsiaTheme="majorEastAsia" w:hAnsiTheme="majorEastAsia"/>
        </w:rPr>
        <w:t>８月</w:t>
      </w:r>
      <w:r w:rsidRPr="00510F0D">
        <w:rPr>
          <w:rFonts w:asciiTheme="majorEastAsia" w:eastAsiaTheme="majorEastAsia" w:hAnsiTheme="majorEastAsia" w:hint="eastAsia"/>
        </w:rPr>
        <w:t>、令和</w:t>
      </w:r>
      <w:r w:rsidR="00F32DA9">
        <w:rPr>
          <w:rFonts w:asciiTheme="majorEastAsia" w:eastAsiaTheme="majorEastAsia" w:hAnsiTheme="majorEastAsia" w:hint="eastAsia"/>
        </w:rPr>
        <w:t>８</w:t>
      </w:r>
      <w:r w:rsidRPr="00510F0D">
        <w:rPr>
          <w:rFonts w:asciiTheme="majorEastAsia" w:eastAsiaTheme="majorEastAsia" w:hAnsiTheme="majorEastAsia" w:hint="eastAsia"/>
        </w:rPr>
        <w:t>年</w:t>
      </w:r>
      <w:r w:rsidRPr="00510F0D">
        <w:rPr>
          <w:rFonts w:asciiTheme="majorEastAsia" w:eastAsiaTheme="majorEastAsia" w:hAnsiTheme="majorEastAsia"/>
        </w:rPr>
        <w:t>２月</w:t>
      </w:r>
      <w:r w:rsidRPr="00510F0D">
        <w:rPr>
          <w:rFonts w:asciiTheme="majorEastAsia" w:eastAsiaTheme="majorEastAsia" w:hAnsiTheme="majorEastAsia" w:hint="eastAsia"/>
        </w:rPr>
        <w:t>の利息の合計額を記載してください</w:t>
      </w:r>
      <w:r w:rsidRPr="00510F0D">
        <w:rPr>
          <w:rFonts w:asciiTheme="majorEastAsia" w:eastAsiaTheme="majorEastAsia" w:hAnsiTheme="majorEastAsia"/>
        </w:rPr>
        <w:t>。</w:t>
      </w:r>
    </w:p>
    <w:p w:rsidR="001E3C98" w:rsidRPr="00510F0D" w:rsidRDefault="001E3C98" w:rsidP="001E3C98">
      <w:pPr>
        <w:pStyle w:val="Standard"/>
        <w:numPr>
          <w:ilvl w:val="0"/>
          <w:numId w:val="3"/>
        </w:numPr>
        <w:spacing w:line="272" w:lineRule="exact"/>
        <w:rPr>
          <w:rFonts w:asciiTheme="majorEastAsia" w:eastAsiaTheme="majorEastAsia" w:hAnsiTheme="majorEastAsia"/>
        </w:rPr>
      </w:pPr>
      <w:r w:rsidRPr="00510F0D">
        <w:rPr>
          <w:rFonts w:asciiTheme="majorEastAsia" w:eastAsiaTheme="majorEastAsia" w:hAnsiTheme="majorEastAsia"/>
        </w:rPr>
        <w:t>支出</w:t>
      </w:r>
      <w:r w:rsidRPr="00510F0D">
        <w:rPr>
          <w:rFonts w:asciiTheme="majorEastAsia" w:eastAsiaTheme="majorEastAsia" w:hAnsiTheme="majorEastAsia" w:hint="eastAsia"/>
        </w:rPr>
        <w:t>②</w:t>
      </w:r>
      <w:r w:rsidRPr="00510F0D">
        <w:rPr>
          <w:rFonts w:asciiTheme="majorEastAsia" w:eastAsiaTheme="majorEastAsia" w:hAnsiTheme="majorEastAsia"/>
        </w:rPr>
        <w:t>の各</w:t>
      </w:r>
      <w:r w:rsidRPr="00510F0D">
        <w:rPr>
          <w:rFonts w:asciiTheme="majorEastAsia" w:eastAsiaTheme="majorEastAsia" w:hAnsiTheme="majorEastAsia" w:hint="eastAsia"/>
        </w:rPr>
        <w:t>項目</w:t>
      </w:r>
      <w:r w:rsidRPr="00510F0D">
        <w:rPr>
          <w:rFonts w:asciiTheme="majorEastAsia" w:eastAsiaTheme="majorEastAsia" w:hAnsiTheme="majorEastAsia"/>
        </w:rPr>
        <w:t>については、</w:t>
      </w:r>
      <w:r w:rsidRPr="008B4B85">
        <w:rPr>
          <w:rFonts w:asciiTheme="majorEastAsia" w:eastAsiaTheme="majorEastAsia" w:hAnsiTheme="majorEastAsia" w:hint="eastAsia"/>
          <w:bdr w:val="single" w:sz="4" w:space="0" w:color="auto"/>
        </w:rPr>
        <w:t>１－４</w:t>
      </w:r>
      <w:r w:rsidRPr="00510F0D">
        <w:rPr>
          <w:rFonts w:asciiTheme="majorEastAsia" w:eastAsiaTheme="majorEastAsia" w:hAnsiTheme="majorEastAsia" w:hint="eastAsia"/>
        </w:rPr>
        <w:t>「共同取組活動支出額計算シート」の（ａ）～（</w:t>
      </w:r>
      <w:r w:rsidR="00F32DA9">
        <w:rPr>
          <w:rFonts w:asciiTheme="majorEastAsia" w:eastAsiaTheme="majorEastAsia" w:hAnsiTheme="majorEastAsia" w:hint="eastAsia"/>
        </w:rPr>
        <w:t>ｈ</w:t>
      </w:r>
      <w:r w:rsidRPr="00510F0D">
        <w:rPr>
          <w:rFonts w:asciiTheme="majorEastAsia" w:eastAsiaTheme="majorEastAsia" w:hAnsiTheme="majorEastAsia" w:hint="eastAsia"/>
        </w:rPr>
        <w:t>）の金額を転記してください</w:t>
      </w:r>
      <w:r w:rsidRPr="00510F0D">
        <w:rPr>
          <w:rFonts w:asciiTheme="majorEastAsia" w:eastAsiaTheme="majorEastAsia" w:hAnsiTheme="majorEastAsia"/>
        </w:rPr>
        <w:t>。</w:t>
      </w:r>
    </w:p>
    <w:p w:rsidR="001E3C98" w:rsidRDefault="001E3C98" w:rsidP="001E3C98">
      <w:pPr>
        <w:pStyle w:val="Standard"/>
        <w:numPr>
          <w:ilvl w:val="0"/>
          <w:numId w:val="3"/>
        </w:numPr>
        <w:spacing w:line="272" w:lineRule="exact"/>
        <w:rPr>
          <w:rFonts w:asciiTheme="majorEastAsia" w:eastAsiaTheme="majorEastAsia" w:hAnsiTheme="majorEastAsia"/>
        </w:rPr>
      </w:pPr>
      <w:r w:rsidRPr="00510F0D">
        <w:rPr>
          <w:rFonts w:asciiTheme="majorEastAsia" w:eastAsiaTheme="majorEastAsia" w:hAnsiTheme="majorEastAsia"/>
        </w:rPr>
        <w:t>差</w:t>
      </w:r>
      <w:r w:rsidRPr="00510F0D">
        <w:rPr>
          <w:rFonts w:asciiTheme="majorEastAsia" w:eastAsiaTheme="majorEastAsia" w:hAnsiTheme="majorEastAsia" w:hint="eastAsia"/>
        </w:rPr>
        <w:t>し</w:t>
      </w:r>
      <w:r w:rsidRPr="00510F0D">
        <w:rPr>
          <w:rFonts w:asciiTheme="majorEastAsia" w:eastAsiaTheme="majorEastAsia" w:hAnsiTheme="majorEastAsia"/>
        </w:rPr>
        <w:t>引</w:t>
      </w:r>
      <w:r w:rsidRPr="00510F0D">
        <w:rPr>
          <w:rFonts w:asciiTheme="majorEastAsia" w:eastAsiaTheme="majorEastAsia" w:hAnsiTheme="majorEastAsia" w:hint="eastAsia"/>
        </w:rPr>
        <w:t>き残額</w:t>
      </w:r>
      <w:r w:rsidRPr="00510F0D">
        <w:rPr>
          <w:rFonts w:asciiTheme="majorEastAsia" w:eastAsiaTheme="majorEastAsia" w:hAnsiTheme="majorEastAsia"/>
        </w:rPr>
        <w:t>は、</w:t>
      </w:r>
      <w:r w:rsidRPr="00510F0D">
        <w:rPr>
          <w:rFonts w:asciiTheme="majorEastAsia" w:eastAsiaTheme="majorEastAsia" w:hAnsiTheme="majorEastAsia" w:hint="eastAsia"/>
        </w:rPr>
        <w:t>金銭</w:t>
      </w:r>
      <w:r w:rsidRPr="00510F0D">
        <w:rPr>
          <w:rFonts w:asciiTheme="majorEastAsia" w:eastAsiaTheme="majorEastAsia" w:hAnsiTheme="majorEastAsia"/>
        </w:rPr>
        <w:t>出納</w:t>
      </w:r>
      <w:r w:rsidRPr="00510F0D">
        <w:rPr>
          <w:rFonts w:asciiTheme="majorEastAsia" w:eastAsiaTheme="majorEastAsia" w:hAnsiTheme="majorEastAsia" w:hint="eastAsia"/>
        </w:rPr>
        <w:t>簿（第</w:t>
      </w:r>
      <w:r w:rsidR="00F32DA9">
        <w:rPr>
          <w:rFonts w:asciiTheme="majorEastAsia" w:eastAsiaTheme="majorEastAsia" w:hAnsiTheme="majorEastAsia" w:hint="eastAsia"/>
        </w:rPr>
        <w:t>６</w:t>
      </w:r>
      <w:r w:rsidRPr="00510F0D">
        <w:rPr>
          <w:rFonts w:asciiTheme="majorEastAsia" w:eastAsiaTheme="majorEastAsia" w:hAnsiTheme="majorEastAsia" w:hint="eastAsia"/>
        </w:rPr>
        <w:t>期分）</w:t>
      </w:r>
      <w:r w:rsidRPr="00510F0D">
        <w:rPr>
          <w:rFonts w:asciiTheme="majorEastAsia" w:eastAsiaTheme="majorEastAsia" w:hAnsiTheme="majorEastAsia"/>
        </w:rPr>
        <w:t>の３月末残高と同額</w:t>
      </w:r>
      <w:r w:rsidRPr="00510F0D">
        <w:rPr>
          <w:rFonts w:asciiTheme="majorEastAsia" w:eastAsiaTheme="majorEastAsia" w:hAnsiTheme="majorEastAsia" w:hint="eastAsia"/>
        </w:rPr>
        <w:t>であることを確認してください</w:t>
      </w:r>
      <w:r w:rsidRPr="00510F0D">
        <w:rPr>
          <w:rFonts w:asciiTheme="majorEastAsia" w:eastAsiaTheme="majorEastAsia" w:hAnsiTheme="majorEastAsia"/>
        </w:rPr>
        <w:t>。</w:t>
      </w:r>
    </w:p>
    <w:p w:rsidR="00B9131D" w:rsidRDefault="00B9131D" w:rsidP="00B9131D">
      <w:pPr>
        <w:pStyle w:val="Standard"/>
        <w:spacing w:line="272" w:lineRule="exact"/>
        <w:rPr>
          <w:rFonts w:asciiTheme="majorEastAsia" w:eastAsiaTheme="majorEastAsia" w:hAnsiTheme="majorEastAsia"/>
        </w:rPr>
      </w:pPr>
    </w:p>
    <w:p w:rsidR="00B9131D" w:rsidRDefault="00B9131D" w:rsidP="00B9131D">
      <w:pPr>
        <w:pStyle w:val="Standard"/>
        <w:spacing w:line="272" w:lineRule="exact"/>
        <w:rPr>
          <w:rFonts w:asciiTheme="majorEastAsia" w:eastAsiaTheme="majorEastAsia" w:hAnsiTheme="majorEastAsia"/>
        </w:rPr>
      </w:pPr>
    </w:p>
    <w:p w:rsidR="00B9131D" w:rsidRDefault="00B9131D" w:rsidP="00B9131D">
      <w:pPr>
        <w:pStyle w:val="Standard"/>
        <w:spacing w:line="272" w:lineRule="exact"/>
        <w:rPr>
          <w:rFonts w:asciiTheme="majorEastAsia" w:eastAsiaTheme="majorEastAsia" w:hAnsiTheme="majorEastAsia"/>
        </w:rPr>
      </w:pPr>
    </w:p>
    <w:p w:rsidR="00B9131D" w:rsidRDefault="00B9131D" w:rsidP="00B9131D">
      <w:pPr>
        <w:pStyle w:val="Standard"/>
        <w:spacing w:line="272" w:lineRule="exact"/>
        <w:rPr>
          <w:rFonts w:asciiTheme="majorEastAsia" w:eastAsiaTheme="majorEastAsia" w:hAnsiTheme="majorEastAsia"/>
        </w:rPr>
      </w:pPr>
    </w:p>
    <w:p w:rsidR="00B9131D" w:rsidRDefault="00B9131D" w:rsidP="00B9131D">
      <w:pPr>
        <w:pStyle w:val="Standard"/>
        <w:spacing w:line="272" w:lineRule="exact"/>
        <w:rPr>
          <w:rFonts w:asciiTheme="majorEastAsia" w:eastAsiaTheme="majorEastAsia" w:hAnsiTheme="majorEastAsia"/>
        </w:rPr>
      </w:pPr>
    </w:p>
    <w:p w:rsidR="00B9131D" w:rsidRDefault="00B9131D" w:rsidP="00B9131D">
      <w:pPr>
        <w:pStyle w:val="Standard"/>
        <w:spacing w:line="272" w:lineRule="exact"/>
        <w:rPr>
          <w:rFonts w:asciiTheme="majorEastAsia" w:eastAsiaTheme="majorEastAsia" w:hAnsiTheme="majorEastAsia"/>
        </w:rPr>
      </w:pPr>
    </w:p>
    <w:p w:rsidR="00B9131D" w:rsidRDefault="00B9131D" w:rsidP="00B9131D">
      <w:pPr>
        <w:pStyle w:val="Standard"/>
        <w:spacing w:line="272" w:lineRule="exact"/>
        <w:rPr>
          <w:rFonts w:asciiTheme="majorEastAsia" w:eastAsiaTheme="majorEastAsia" w:hAnsiTheme="majorEastAsia"/>
        </w:rPr>
      </w:pPr>
    </w:p>
    <w:p w:rsidR="00B9131D" w:rsidRDefault="00B9131D" w:rsidP="00B9131D">
      <w:pPr>
        <w:pStyle w:val="Standard"/>
        <w:spacing w:line="272" w:lineRule="exact"/>
        <w:rPr>
          <w:rFonts w:asciiTheme="majorEastAsia" w:eastAsiaTheme="majorEastAsia" w:hAnsiTheme="majorEastAsia"/>
        </w:rPr>
      </w:pPr>
    </w:p>
    <w:p w:rsidR="00B9131D" w:rsidRDefault="00B9131D" w:rsidP="00B9131D">
      <w:pPr>
        <w:pStyle w:val="Standard"/>
        <w:spacing w:line="272" w:lineRule="exact"/>
        <w:rPr>
          <w:rFonts w:asciiTheme="majorEastAsia" w:eastAsiaTheme="majorEastAsia" w:hAnsiTheme="majorEastAsia"/>
        </w:rPr>
      </w:pPr>
    </w:p>
    <w:p w:rsidR="00B9131D" w:rsidRDefault="00B9131D" w:rsidP="00B9131D">
      <w:pPr>
        <w:pStyle w:val="Standard"/>
        <w:spacing w:line="272" w:lineRule="exact"/>
        <w:rPr>
          <w:rFonts w:asciiTheme="majorEastAsia" w:eastAsiaTheme="majorEastAsia" w:hAnsiTheme="majorEastAsia"/>
        </w:rPr>
      </w:pPr>
    </w:p>
    <w:p w:rsidR="00B9131D" w:rsidRPr="001E3C98" w:rsidRDefault="00B9131D" w:rsidP="00B9131D">
      <w:pPr>
        <w:pStyle w:val="Standard"/>
        <w:spacing w:line="272" w:lineRule="exact"/>
        <w:rPr>
          <w:rFonts w:asciiTheme="majorEastAsia" w:eastAsiaTheme="majorEastAsia" w:hAnsiTheme="majorEastAsia"/>
        </w:rPr>
      </w:pPr>
      <w:bookmarkStart w:id="1" w:name="_GoBack"/>
      <w:bookmarkEnd w:id="1"/>
    </w:p>
    <w:p w:rsidR="002776DB" w:rsidRDefault="002776DB" w:rsidP="00857F6E">
      <w:pPr>
        <w:pStyle w:val="Standard"/>
        <w:spacing w:line="317" w:lineRule="exact"/>
        <w:rPr>
          <w:rFonts w:asciiTheme="majorEastAsia" w:eastAsiaTheme="majorEastAsia" w:hAnsiTheme="majorEastAsia"/>
        </w:rPr>
      </w:pPr>
    </w:p>
    <w:p w:rsidR="002776DB" w:rsidRPr="00510F0D" w:rsidRDefault="007826CC" w:rsidP="00857F6E">
      <w:pPr>
        <w:pStyle w:val="Standard"/>
        <w:spacing w:line="317" w:lineRule="exact"/>
        <w:rPr>
          <w:rFonts w:asciiTheme="majorEastAsia" w:eastAsiaTheme="majorEastAsia" w:hAnsiTheme="majorEastAsia"/>
        </w:rPr>
      </w:pPr>
      <w:r w:rsidRPr="00510F0D">
        <w:rPr>
          <w:rFonts w:asciiTheme="majorEastAsia" w:eastAsiaTheme="majorEastAsia" w:hAnsiTheme="majorEastAsia"/>
        </w:rPr>
        <w:t>（２）</w:t>
      </w:r>
      <w:r w:rsidR="002776DB">
        <w:rPr>
          <w:rFonts w:asciiTheme="majorEastAsia" w:eastAsiaTheme="majorEastAsia" w:hAnsiTheme="majorEastAsia" w:hint="eastAsia"/>
        </w:rPr>
        <w:t>令和</w:t>
      </w:r>
      <w:r w:rsidR="00F32DA9">
        <w:rPr>
          <w:rFonts w:asciiTheme="majorEastAsia" w:eastAsiaTheme="majorEastAsia" w:hAnsiTheme="majorEastAsia" w:hint="eastAsia"/>
        </w:rPr>
        <w:t>７</w:t>
      </w:r>
      <w:r w:rsidR="002776DB">
        <w:rPr>
          <w:rFonts w:asciiTheme="majorEastAsia" w:eastAsiaTheme="majorEastAsia" w:hAnsiTheme="majorEastAsia" w:hint="eastAsia"/>
        </w:rPr>
        <w:t>年度</w:t>
      </w:r>
      <w:r w:rsidRPr="00510F0D">
        <w:rPr>
          <w:rFonts w:asciiTheme="majorEastAsia" w:eastAsiaTheme="majorEastAsia" w:hAnsiTheme="majorEastAsia"/>
        </w:rPr>
        <w:t>実績に基づく清算予定額（</w:t>
      </w:r>
      <w:r w:rsidR="002776DB">
        <w:rPr>
          <w:rFonts w:asciiTheme="majorEastAsia" w:eastAsiaTheme="majorEastAsia" w:hAnsiTheme="majorEastAsia" w:hint="eastAsia"/>
        </w:rPr>
        <w:t>令和</w:t>
      </w:r>
      <w:r w:rsidR="00F32DA9">
        <w:rPr>
          <w:rFonts w:asciiTheme="majorEastAsia" w:eastAsiaTheme="majorEastAsia" w:hAnsiTheme="majorEastAsia" w:hint="eastAsia"/>
        </w:rPr>
        <w:t>８</w:t>
      </w:r>
      <w:r w:rsidR="002776DB">
        <w:rPr>
          <w:rFonts w:asciiTheme="majorEastAsia" w:eastAsiaTheme="majorEastAsia" w:hAnsiTheme="majorEastAsia" w:hint="eastAsia"/>
        </w:rPr>
        <w:t>年</w:t>
      </w:r>
      <w:r w:rsidRPr="00510F0D">
        <w:rPr>
          <w:rFonts w:asciiTheme="majorEastAsia" w:eastAsiaTheme="majorEastAsia" w:hAnsiTheme="majorEastAsia"/>
        </w:rPr>
        <w:t>４月～５月支出予定分）</w:t>
      </w:r>
    </w:p>
    <w:tbl>
      <w:tblPr>
        <w:tblW w:w="100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593"/>
        <w:gridCol w:w="6778"/>
        <w:gridCol w:w="2190"/>
      </w:tblGrid>
      <w:tr w:rsidR="002776DB" w:rsidRPr="00510F0D" w:rsidTr="00F32DA9">
        <w:trPr>
          <w:cantSplit/>
          <w:trHeight w:hRule="exact" w:val="340"/>
          <w:jc w:val="center"/>
        </w:trPr>
        <w:tc>
          <w:tcPr>
            <w:tcW w:w="100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Default="002776DB" w:rsidP="008B4B85">
            <w:pPr>
              <w:pStyle w:val="Standard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※令和</w:t>
            </w:r>
            <w:r w:rsidR="00F32DA9">
              <w:rPr>
                <w:rFonts w:asciiTheme="majorEastAsia" w:eastAsiaTheme="majorEastAsia" w:hAnsiTheme="majorEastAsia" w:cs="ＭＳ 明朝" w:hint="eastAsia"/>
              </w:rPr>
              <w:t>８</w:t>
            </w:r>
            <w:r w:rsidR="008B4B85">
              <w:rPr>
                <w:rFonts w:asciiTheme="majorEastAsia" w:eastAsiaTheme="majorEastAsia" w:hAnsiTheme="majorEastAsia" w:cs="ＭＳ 明朝" w:hint="eastAsia"/>
              </w:rPr>
              <w:t>年３月末までに取組み済の活動に係った費用で、まだ未払いのもの。</w:t>
            </w:r>
          </w:p>
        </w:tc>
      </w:tr>
      <w:tr w:rsidR="002776DB" w:rsidRPr="00510F0D" w:rsidTr="00F32DA9">
        <w:trPr>
          <w:cantSplit/>
          <w:trHeight w:hRule="exact" w:val="340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extDirection w:val="tbRlV"/>
          </w:tcPr>
          <w:p w:rsidR="002776DB" w:rsidRPr="00510F0D" w:rsidRDefault="002776DB" w:rsidP="002776DB">
            <w:pPr>
              <w:pStyle w:val="Standard"/>
              <w:spacing w:line="369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</w:rPr>
              <w:t>支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10F0D">
              <w:rPr>
                <w:rFonts w:asciiTheme="majorEastAsia" w:eastAsiaTheme="majorEastAsia" w:hAnsiTheme="majorEastAsia"/>
              </w:rPr>
              <w:t>出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　②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6DB" w:rsidRPr="00510F0D" w:rsidRDefault="002776DB" w:rsidP="002776DB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集落協定参加者に対する個人配分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jc w:val="right"/>
              <w:rPr>
                <w:rFonts w:asciiTheme="majorEastAsia" w:eastAsiaTheme="majorEastAsia" w:hAnsiTheme="majorEastAsia" w:cs="ＭＳ 明朝"/>
              </w:rPr>
            </w:pPr>
          </w:p>
        </w:tc>
      </w:tr>
      <w:tr w:rsidR="002776DB" w:rsidRPr="00510F0D" w:rsidTr="00F32DA9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</w:tcPr>
          <w:p w:rsidR="002776DB" w:rsidRPr="00510F0D" w:rsidRDefault="002776DB" w:rsidP="002776DB">
            <w:pPr>
              <w:pStyle w:val="Standard"/>
              <w:spacing w:line="369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776DB" w:rsidRPr="00510F0D" w:rsidRDefault="002776DB" w:rsidP="002776DB">
            <w:pPr>
              <w:pStyle w:val="Standard"/>
              <w:spacing w:line="312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hint="eastAsia"/>
              </w:rPr>
              <w:t>共同取組活動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hint="eastAsia"/>
              </w:rPr>
              <w:t xml:space="preserve">役員手当　　　　　　　　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10F0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ｂ</w:t>
            </w:r>
            <w:r w:rsidRPr="00510F0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2776DB" w:rsidRPr="00510F0D" w:rsidTr="00F32DA9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B9131D" w:rsidP="002776DB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9232" behindDoc="0" locked="0" layoutInCell="1" allowOverlap="1" wp14:anchorId="68489BEB" wp14:editId="44926DB2">
                      <wp:simplePos x="0" y="0"/>
                      <wp:positionH relativeFrom="column">
                        <wp:posOffset>3026502</wp:posOffset>
                      </wp:positionH>
                      <wp:positionV relativeFrom="paragraph">
                        <wp:posOffset>186327</wp:posOffset>
                      </wp:positionV>
                      <wp:extent cx="1208314" cy="262164"/>
                      <wp:effectExtent l="0" t="0" r="0" b="508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314" cy="262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131D" w:rsidRPr="004A1A22" w:rsidRDefault="00B9131D" w:rsidP="00B9131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4A1A22">
                                    <w:rPr>
                                      <w:rFonts w:asciiTheme="majorEastAsia" w:eastAsiaTheme="majorEastAsia" w:hAnsiTheme="majorEastAsia" w:cs="Times New Roman"/>
                                      <w:b/>
                                      <w:color w:val="FF0000"/>
                                      <w:sz w:val="21"/>
                                    </w:rPr>
                                    <w:t>※</w:t>
                                  </w:r>
                                  <w:r w:rsidRPr="004A1A22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1"/>
                                    </w:rPr>
                                    <w:t>注意点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89BEB" id="_x0000_s1029" type="#_x0000_t202" style="position:absolute;margin-left:238.3pt;margin-top:14.65pt;width:95.15pt;height:20.6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" filled="f" stroked="f">
                      <v:textbox>
                        <w:txbxContent>
                          <w:p w:rsidR="00B9131D" w:rsidRPr="004A1A22" w:rsidRDefault="00B9131D" w:rsidP="00B9131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4A1A22"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FF0000"/>
                                <w:sz w:val="21"/>
                              </w:rPr>
                              <w:t>※</w:t>
                            </w:r>
                            <w:r w:rsidRPr="004A1A22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1"/>
                              </w:rPr>
                              <w:t>注意点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</w:rPr>
                              <w:t>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6DB">
              <w:rPr>
                <w:rFonts w:asciiTheme="majorEastAsia" w:eastAsiaTheme="majorEastAsia" w:hAnsiTheme="majorEastAsia" w:hint="eastAsia"/>
              </w:rPr>
              <w:t>集落会合費</w:t>
            </w:r>
            <w:r w:rsidR="002776DB" w:rsidRPr="00510F0D">
              <w:rPr>
                <w:rFonts w:asciiTheme="majorEastAsia" w:eastAsiaTheme="majorEastAsia" w:hAnsiTheme="majorEastAsia" w:hint="eastAsia"/>
              </w:rPr>
              <w:t xml:space="preserve">           </w:t>
            </w:r>
            <w:r w:rsidR="002776DB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2776DB" w:rsidRPr="00510F0D">
              <w:rPr>
                <w:rFonts w:asciiTheme="majorEastAsia" w:eastAsiaTheme="majorEastAsia" w:hAnsiTheme="majorEastAsia" w:hint="eastAsia"/>
              </w:rPr>
              <w:t>（</w:t>
            </w:r>
            <w:r w:rsidR="002776DB">
              <w:rPr>
                <w:rFonts w:asciiTheme="majorEastAsia" w:eastAsiaTheme="majorEastAsia" w:hAnsiTheme="majorEastAsia" w:hint="eastAsia"/>
              </w:rPr>
              <w:t>ｃ</w:t>
            </w:r>
            <w:r w:rsidR="002776DB" w:rsidRPr="00510F0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2776DB" w:rsidRPr="00510F0D" w:rsidTr="00F32DA9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</w:rPr>
              <w:t>水路、農道</w:t>
            </w:r>
            <w:r>
              <w:rPr>
                <w:rFonts w:asciiTheme="majorEastAsia" w:eastAsiaTheme="majorEastAsia" w:hAnsiTheme="majorEastAsia" w:hint="eastAsia"/>
              </w:rPr>
              <w:t>管理費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 xml:space="preserve">　　 　</w:t>
            </w:r>
            <w:r w:rsidRPr="00510F0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ｄ）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8B4B85" w:rsidP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50,000</w:t>
            </w:r>
          </w:p>
        </w:tc>
      </w:tr>
      <w:tr w:rsidR="002776DB" w:rsidRPr="00510F0D" w:rsidTr="00F32DA9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景観作物作付費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510F0D">
              <w:rPr>
                <w:rFonts w:asciiTheme="majorEastAsia" w:eastAsiaTheme="majorEastAsia" w:hAnsiTheme="majorEastAsia"/>
              </w:rPr>
              <w:t xml:space="preserve"> 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　 　</w:t>
            </w:r>
            <w:r w:rsidRPr="00510F0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ｅ</w:t>
            </w:r>
            <w:r w:rsidRPr="00510F0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2776DB" w:rsidRPr="00510F0D" w:rsidTr="00F32DA9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農業機械取得費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510F0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10F0D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ｆ</w:t>
            </w:r>
            <w:r w:rsidRPr="00510F0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snapToGrid w:val="0"/>
              <w:jc w:val="right"/>
              <w:rPr>
                <w:rFonts w:asciiTheme="majorEastAsia" w:eastAsiaTheme="majorEastAsia" w:hAnsiTheme="majorEastAsia" w:cs="ＭＳ 明朝"/>
              </w:rPr>
            </w:pPr>
          </w:p>
        </w:tc>
      </w:tr>
      <w:tr w:rsidR="00F32DA9" w:rsidRPr="00510F0D" w:rsidTr="00F32DA9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2DA9" w:rsidRPr="00510F0D" w:rsidRDefault="00F32DA9" w:rsidP="00F32DA9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A9" w:rsidRPr="00510F0D" w:rsidRDefault="00F32DA9" w:rsidP="00F32DA9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A9" w:rsidRDefault="00F32DA9" w:rsidP="00F32DA9">
            <w:pPr>
              <w:pStyle w:val="Standard"/>
              <w:spacing w:line="369" w:lineRule="exact"/>
              <w:rPr>
                <w:rFonts w:asciiTheme="majorEastAsia" w:eastAsiaTheme="majorEastAsia" w:hAnsiTheme="majorEastAsia"/>
                <w:bCs/>
              </w:rPr>
            </w:pPr>
            <w:r w:rsidRPr="00F32DA9">
              <w:rPr>
                <w:rFonts w:asciiTheme="majorEastAsia" w:eastAsiaTheme="majorEastAsia" w:hAnsiTheme="majorEastAsia" w:hint="eastAsia"/>
                <w:bCs/>
              </w:rPr>
              <w:t>鳥獣害対策等費用</w:t>
            </w:r>
            <w:r>
              <w:rPr>
                <w:rFonts w:asciiTheme="majorEastAsia" w:eastAsiaTheme="majorEastAsia" w:hAnsiTheme="majorEastAsia" w:hint="eastAsia"/>
                <w:bCs/>
              </w:rPr>
              <w:t xml:space="preserve">　　　　　 </w:t>
            </w:r>
            <w:r w:rsidRPr="00F32DA9">
              <w:rPr>
                <w:rFonts w:asciiTheme="majorEastAsia" w:eastAsiaTheme="majorEastAsia" w:hAnsiTheme="majorEastAsia" w:hint="eastAsia"/>
                <w:bCs/>
              </w:rPr>
              <w:t>（ｇ）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DA9" w:rsidRPr="00510F0D" w:rsidRDefault="00F32DA9" w:rsidP="00F32DA9">
            <w:pPr>
              <w:pStyle w:val="Standard"/>
              <w:snapToGrid w:val="0"/>
              <w:jc w:val="right"/>
              <w:rPr>
                <w:rFonts w:asciiTheme="majorEastAsia" w:eastAsiaTheme="majorEastAsia" w:hAnsiTheme="majorEastAsia" w:cs="ＭＳ 明朝"/>
              </w:rPr>
            </w:pPr>
          </w:p>
        </w:tc>
      </w:tr>
      <w:tr w:rsidR="00F32DA9" w:rsidRPr="00510F0D" w:rsidTr="00F32DA9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2DA9" w:rsidRPr="00510F0D" w:rsidRDefault="00F32DA9" w:rsidP="00F32DA9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A9" w:rsidRPr="00510F0D" w:rsidRDefault="00F32DA9" w:rsidP="00F32DA9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A9" w:rsidRPr="00510F0D" w:rsidRDefault="00F32DA9" w:rsidP="00F32DA9">
            <w:pPr>
              <w:pStyle w:val="Standard"/>
              <w:spacing w:line="369" w:lineRule="exac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その他（消耗品、獣害対策等）（ｈ）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DA9" w:rsidRPr="00510F0D" w:rsidRDefault="00F32DA9" w:rsidP="00F32DA9">
            <w:pPr>
              <w:pStyle w:val="Standard"/>
              <w:jc w:val="right"/>
              <w:rPr>
                <w:rFonts w:asciiTheme="majorEastAsia" w:eastAsiaTheme="majorEastAsia" w:hAnsiTheme="majorEastAsia" w:cs="ＭＳ 明朝"/>
                <w:bCs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</w:rPr>
              <w:t>50,000</w:t>
            </w:r>
          </w:p>
        </w:tc>
      </w:tr>
      <w:tr w:rsidR="002776DB" w:rsidRPr="00510F0D" w:rsidTr="00F32DA9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6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spacing w:line="369" w:lineRule="exact"/>
              <w:ind w:firstLineChars="900" w:firstLine="2160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  <w:bCs/>
                <w:highlight w:val="lightGray"/>
              </w:rPr>
              <w:t>小</w:t>
            </w:r>
            <w:r>
              <w:rPr>
                <w:rFonts w:asciiTheme="majorEastAsia" w:eastAsiaTheme="majorEastAsia" w:hAnsiTheme="majorEastAsia" w:hint="eastAsia"/>
                <w:bCs/>
                <w:highlight w:val="lightGray"/>
              </w:rPr>
              <w:t xml:space="preserve">　</w:t>
            </w:r>
            <w:r w:rsidRPr="00510F0D">
              <w:rPr>
                <w:rFonts w:asciiTheme="majorEastAsia" w:eastAsiaTheme="majorEastAsia" w:hAnsiTheme="majorEastAsia"/>
                <w:bCs/>
                <w:highlight w:val="lightGray"/>
              </w:rPr>
              <w:t>計</w:t>
            </w:r>
            <w:r w:rsidRPr="00510F0D">
              <w:rPr>
                <w:rFonts w:asciiTheme="majorEastAsia" w:eastAsiaTheme="majorEastAsia" w:hAnsiTheme="majorEastAsia" w:hint="eastAsia"/>
                <w:bCs/>
                <w:highlight w:val="lightGray"/>
              </w:rPr>
              <w:t>（ｂ～</w:t>
            </w:r>
            <w:r w:rsidR="00F32DA9">
              <w:rPr>
                <w:rFonts w:asciiTheme="majorEastAsia" w:eastAsiaTheme="majorEastAsia" w:hAnsiTheme="majorEastAsia" w:hint="eastAsia"/>
                <w:bCs/>
                <w:highlight w:val="lightGray"/>
              </w:rPr>
              <w:t>ｈ</w:t>
            </w:r>
            <w:r w:rsidRPr="00510F0D">
              <w:rPr>
                <w:rFonts w:asciiTheme="majorEastAsia" w:eastAsiaTheme="majorEastAsia" w:hAnsiTheme="majorEastAsia" w:hint="eastAsia"/>
                <w:bCs/>
                <w:highlight w:val="lightGray"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8B4B85" w:rsidP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100,000</w:t>
            </w:r>
          </w:p>
        </w:tc>
      </w:tr>
      <w:tr w:rsidR="002776DB" w:rsidRPr="00510F0D" w:rsidTr="00F32DA9">
        <w:trPr>
          <w:cantSplit/>
          <w:trHeight w:hRule="exact" w:val="340"/>
          <w:jc w:val="center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snapToGrid w:val="0"/>
              <w:jc w:val="left"/>
              <w:rPr>
                <w:rFonts w:asciiTheme="majorEastAsia" w:eastAsiaTheme="majorEastAsia" w:hAnsiTheme="majorEastAsia" w:cs="ＭＳ 明朝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DB" w:rsidRPr="00510F0D" w:rsidRDefault="002776DB" w:rsidP="002776DB">
            <w:pPr>
              <w:pStyle w:val="Standard"/>
              <w:spacing w:line="369" w:lineRule="exact"/>
              <w:ind w:firstLineChars="1150" w:firstLine="27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　計（ａ～</w:t>
            </w:r>
            <w:r w:rsidR="00F32DA9">
              <w:rPr>
                <w:rFonts w:asciiTheme="majorEastAsia" w:eastAsiaTheme="majorEastAsia" w:hAnsiTheme="majorEastAsia" w:hint="eastAsia"/>
              </w:rPr>
              <w:t>ｈ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B" w:rsidRPr="00510F0D" w:rsidRDefault="008B4B85" w:rsidP="002776DB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100,000</w:t>
            </w:r>
          </w:p>
        </w:tc>
      </w:tr>
    </w:tbl>
    <w:p w:rsidR="00B9131D" w:rsidRDefault="00B9131D" w:rsidP="00B9131D">
      <w:pPr>
        <w:pStyle w:val="Standard"/>
        <w:spacing w:line="317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Pr="00510F0D">
        <w:rPr>
          <w:rFonts w:asciiTheme="majorEastAsia" w:eastAsiaTheme="majorEastAsia" w:hAnsiTheme="majorEastAsia" w:hint="eastAsia"/>
        </w:rPr>
        <w:t>記載時の</w:t>
      </w:r>
      <w:r w:rsidRPr="00510F0D">
        <w:rPr>
          <w:rFonts w:asciiTheme="majorEastAsia" w:eastAsiaTheme="majorEastAsia" w:hAnsiTheme="majorEastAsia"/>
        </w:rPr>
        <w:t>注意</w:t>
      </w:r>
      <w:r w:rsidRPr="00510F0D">
        <w:rPr>
          <w:rFonts w:asciiTheme="majorEastAsia" w:eastAsiaTheme="majorEastAsia" w:hAnsiTheme="majorEastAsia" w:hint="eastAsia"/>
        </w:rPr>
        <w:t>点</w:t>
      </w:r>
      <w:r>
        <w:rPr>
          <w:rFonts w:asciiTheme="majorEastAsia" w:eastAsiaTheme="majorEastAsia" w:hAnsiTheme="majorEastAsia" w:hint="eastAsia"/>
        </w:rPr>
        <w:t>】</w:t>
      </w:r>
    </w:p>
    <w:p w:rsidR="002776DB" w:rsidRDefault="00B9131D" w:rsidP="00B9131D">
      <w:pPr>
        <w:pStyle w:val="Standard"/>
        <w:numPr>
          <w:ilvl w:val="0"/>
          <w:numId w:val="3"/>
        </w:numPr>
        <w:spacing w:line="317" w:lineRule="exact"/>
        <w:rPr>
          <w:rFonts w:asciiTheme="majorEastAsia" w:eastAsiaTheme="majorEastAsia" w:hAnsiTheme="majorEastAsia"/>
        </w:rPr>
      </w:pPr>
      <w:r w:rsidRPr="00B9131D">
        <w:rPr>
          <w:rFonts w:asciiTheme="majorEastAsia" w:eastAsiaTheme="majorEastAsia" w:hAnsiTheme="majorEastAsia"/>
        </w:rPr>
        <w:t>（２）当該年度実績に基づく清算予定額（翌年度４月～５月支出予定分）は、</w:t>
      </w:r>
      <w:r w:rsidRPr="00B9131D">
        <w:rPr>
          <w:rFonts w:asciiTheme="majorEastAsia" w:eastAsiaTheme="majorEastAsia" w:hAnsiTheme="majorEastAsia" w:hint="eastAsia"/>
        </w:rPr>
        <w:t>令和</w:t>
      </w:r>
      <w:r w:rsidR="00F32DA9">
        <w:rPr>
          <w:rFonts w:asciiTheme="majorEastAsia" w:eastAsiaTheme="majorEastAsia" w:hAnsiTheme="majorEastAsia" w:hint="eastAsia"/>
        </w:rPr>
        <w:t>７</w:t>
      </w:r>
      <w:r w:rsidRPr="00B9131D">
        <w:rPr>
          <w:rFonts w:asciiTheme="majorEastAsia" w:eastAsiaTheme="majorEastAsia" w:hAnsiTheme="majorEastAsia" w:hint="eastAsia"/>
        </w:rPr>
        <w:t>年度中の共同取組活動、個人配分に要した経費のうち、令和</w:t>
      </w:r>
      <w:r w:rsidR="00F32DA9">
        <w:rPr>
          <w:rFonts w:asciiTheme="majorEastAsia" w:eastAsiaTheme="majorEastAsia" w:hAnsiTheme="majorEastAsia" w:hint="eastAsia"/>
        </w:rPr>
        <w:t>８</w:t>
      </w:r>
      <w:r w:rsidRPr="00B9131D">
        <w:rPr>
          <w:rFonts w:asciiTheme="majorEastAsia" w:eastAsiaTheme="majorEastAsia" w:hAnsiTheme="majorEastAsia" w:hint="eastAsia"/>
        </w:rPr>
        <w:t>年３月３１日までに支払いができず、令和</w:t>
      </w:r>
      <w:r w:rsidR="00F32DA9">
        <w:rPr>
          <w:rFonts w:asciiTheme="majorEastAsia" w:eastAsiaTheme="majorEastAsia" w:hAnsiTheme="majorEastAsia" w:hint="eastAsia"/>
        </w:rPr>
        <w:t>８</w:t>
      </w:r>
      <w:r w:rsidRPr="00B9131D">
        <w:rPr>
          <w:rFonts w:asciiTheme="majorEastAsia" w:eastAsiaTheme="majorEastAsia" w:hAnsiTheme="majorEastAsia" w:hint="eastAsia"/>
        </w:rPr>
        <w:t>年４月から５月の間で支払いを予定している</w:t>
      </w:r>
      <w:r w:rsidRPr="00B9131D">
        <w:rPr>
          <w:rFonts w:asciiTheme="majorEastAsia" w:eastAsiaTheme="majorEastAsia" w:hAnsiTheme="majorEastAsia"/>
        </w:rPr>
        <w:t>金額を記入</w:t>
      </w:r>
      <w:r w:rsidRPr="00B9131D">
        <w:rPr>
          <w:rFonts w:asciiTheme="majorEastAsia" w:eastAsiaTheme="majorEastAsia" w:hAnsiTheme="majorEastAsia" w:hint="eastAsia"/>
        </w:rPr>
        <w:t>して</w:t>
      </w:r>
      <w:r w:rsidRPr="00B9131D">
        <w:rPr>
          <w:rFonts w:asciiTheme="majorEastAsia" w:eastAsiaTheme="majorEastAsia" w:hAnsiTheme="majorEastAsia"/>
        </w:rPr>
        <w:t>ください。</w:t>
      </w:r>
    </w:p>
    <w:p w:rsidR="00B9131D" w:rsidRDefault="00B9131D" w:rsidP="00B9131D">
      <w:pPr>
        <w:pStyle w:val="Standard"/>
        <w:spacing w:line="317" w:lineRule="exact"/>
        <w:rPr>
          <w:rFonts w:asciiTheme="majorEastAsia" w:eastAsiaTheme="majorEastAsia" w:hAnsiTheme="majorEastAsia"/>
        </w:rPr>
      </w:pPr>
    </w:p>
    <w:p w:rsidR="00B9131D" w:rsidRPr="00B9131D" w:rsidRDefault="00B9131D" w:rsidP="00B9131D">
      <w:pPr>
        <w:pStyle w:val="Standard"/>
        <w:spacing w:line="317" w:lineRule="exact"/>
        <w:rPr>
          <w:rFonts w:asciiTheme="majorEastAsia" w:eastAsiaTheme="majorEastAsia" w:hAnsiTheme="majorEastAsia"/>
        </w:rPr>
      </w:pPr>
    </w:p>
    <w:p w:rsidR="00B9131D" w:rsidRDefault="00B9131D">
      <w:pPr>
        <w:pStyle w:val="Standard"/>
        <w:spacing w:line="317" w:lineRule="exact"/>
        <w:rPr>
          <w:rFonts w:asciiTheme="majorEastAsia" w:eastAsiaTheme="majorEastAsia" w:hAnsiTheme="majorEastAsia"/>
        </w:rPr>
      </w:pPr>
    </w:p>
    <w:p w:rsidR="007826CC" w:rsidRPr="00510F0D" w:rsidRDefault="007826CC">
      <w:pPr>
        <w:pStyle w:val="Standard"/>
        <w:spacing w:line="317" w:lineRule="exact"/>
        <w:rPr>
          <w:rFonts w:asciiTheme="majorEastAsia" w:eastAsiaTheme="majorEastAsia" w:hAnsiTheme="majorEastAsia"/>
          <w:color w:val="FF0000"/>
        </w:rPr>
      </w:pPr>
      <w:r w:rsidRPr="00510F0D">
        <w:rPr>
          <w:rFonts w:asciiTheme="majorEastAsia" w:eastAsiaTheme="majorEastAsia" w:hAnsiTheme="majorEastAsia"/>
        </w:rPr>
        <w:t xml:space="preserve">（３）繰越金・積立金の使用方法　</w:t>
      </w:r>
      <w:r w:rsidR="00857F6E" w:rsidRPr="00510F0D">
        <w:rPr>
          <w:rFonts w:asciiTheme="majorEastAsia" w:eastAsiaTheme="majorEastAsia" w:hAnsiTheme="majorEastAsia" w:cs="Times New Roman"/>
          <w:b/>
          <w:color w:val="FF0000"/>
          <w:sz w:val="21"/>
        </w:rPr>
        <w:t>※</w:t>
      </w:r>
      <w:r w:rsidR="00857F6E" w:rsidRPr="00510F0D">
        <w:rPr>
          <w:rFonts w:asciiTheme="majorEastAsia" w:eastAsiaTheme="majorEastAsia" w:hAnsiTheme="majorEastAsia"/>
          <w:b/>
          <w:color w:val="FF0000"/>
          <w:sz w:val="21"/>
        </w:rPr>
        <w:t>注意点</w:t>
      </w:r>
      <w:r w:rsidR="00857F6E" w:rsidRPr="00510F0D">
        <w:rPr>
          <w:rFonts w:asciiTheme="majorEastAsia" w:eastAsiaTheme="majorEastAsia" w:hAnsiTheme="majorEastAsia" w:hint="eastAsia"/>
          <w:b/>
          <w:color w:val="FF0000"/>
          <w:sz w:val="21"/>
        </w:rPr>
        <w:t>⑤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4"/>
        <w:gridCol w:w="2221"/>
      </w:tblGrid>
      <w:tr w:rsidR="007826CC" w:rsidRPr="00510F0D" w:rsidTr="00D862C1">
        <w:trPr>
          <w:jc w:val="center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7826CC" w:rsidP="00461537">
            <w:pPr>
              <w:pStyle w:val="Standard"/>
              <w:spacing w:line="369" w:lineRule="exact"/>
              <w:jc w:val="center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</w:rPr>
              <w:t>繰越金・積立金予定額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spacing w:line="369" w:lineRule="exact"/>
              <w:jc w:val="center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</w:rPr>
              <w:t>金　額（円）</w:t>
            </w:r>
          </w:p>
        </w:tc>
      </w:tr>
      <w:tr w:rsidR="007826CC" w:rsidRPr="00510F0D" w:rsidTr="00D862C1">
        <w:trPr>
          <w:jc w:val="center"/>
        </w:trPr>
        <w:tc>
          <w:tcPr>
            <w:tcW w:w="7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93488B" w:rsidP="00D06FA4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  <w:b/>
                <w:bCs/>
              </w:rPr>
              <w:t xml:space="preserve">（使用目的　</w:t>
            </w:r>
            <w:r w:rsidRPr="00510F0D">
              <w:rPr>
                <w:rFonts w:asciiTheme="majorEastAsia" w:eastAsiaTheme="majorEastAsia" w:hAnsiTheme="majorEastAsia" w:hint="eastAsia"/>
                <w:bCs/>
              </w:rPr>
              <w:t>令和</w:t>
            </w:r>
            <w:r w:rsidR="00F32DA9">
              <w:rPr>
                <w:rFonts w:asciiTheme="majorEastAsia" w:eastAsiaTheme="majorEastAsia" w:hAnsiTheme="majorEastAsia" w:hint="eastAsia"/>
                <w:bCs/>
              </w:rPr>
              <w:t>８</w:t>
            </w:r>
            <w:r w:rsidR="007826CC" w:rsidRPr="00510F0D">
              <w:rPr>
                <w:rFonts w:asciiTheme="majorEastAsia" w:eastAsiaTheme="majorEastAsia" w:hAnsiTheme="majorEastAsia"/>
                <w:bCs/>
              </w:rPr>
              <w:t>年度の共同取組活動で使用</w:t>
            </w:r>
            <w:r w:rsidR="007826CC" w:rsidRPr="00510F0D">
              <w:rPr>
                <w:rFonts w:asciiTheme="majorEastAsia" w:eastAsiaTheme="majorEastAsia" w:hAnsiTheme="majorEastAsia"/>
                <w:b/>
                <w:bCs/>
              </w:rPr>
              <w:t xml:space="preserve">　　　　）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6CC" w:rsidRPr="00510F0D" w:rsidRDefault="008B4B85" w:rsidP="008B4B85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112,000</w:t>
            </w:r>
          </w:p>
        </w:tc>
      </w:tr>
      <w:tr w:rsidR="007826CC" w:rsidRPr="00510F0D" w:rsidTr="00D862C1">
        <w:trPr>
          <w:jc w:val="center"/>
        </w:trPr>
        <w:tc>
          <w:tcPr>
            <w:tcW w:w="7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6CC" w:rsidRPr="00510F0D" w:rsidRDefault="007826CC" w:rsidP="0048301C">
            <w:pPr>
              <w:pStyle w:val="Standard"/>
              <w:spacing w:line="369" w:lineRule="exac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/>
                <w:b/>
                <w:bCs/>
              </w:rPr>
              <w:t xml:space="preserve">（使用目的　</w:t>
            </w:r>
            <w:r w:rsidRPr="00510F0D">
              <w:rPr>
                <w:rFonts w:asciiTheme="majorEastAsia" w:eastAsiaTheme="majorEastAsia" w:hAnsiTheme="majorEastAsia"/>
                <w:bCs/>
              </w:rPr>
              <w:t>水路（農道）改修・補修のため積立</w:t>
            </w:r>
            <w:r w:rsidRPr="00510F0D">
              <w:rPr>
                <w:rFonts w:asciiTheme="majorEastAsia" w:eastAsiaTheme="majorEastAsia" w:hAnsiTheme="majorEastAsia"/>
                <w:b/>
                <w:bCs/>
              </w:rPr>
              <w:t xml:space="preserve">　　　）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6CC" w:rsidRPr="00510F0D" w:rsidRDefault="007826CC">
            <w:pPr>
              <w:pStyle w:val="Standard"/>
              <w:jc w:val="right"/>
              <w:rPr>
                <w:rFonts w:asciiTheme="majorEastAsia" w:eastAsiaTheme="majorEastAsia" w:hAnsiTheme="majorEastAsia"/>
              </w:rPr>
            </w:pPr>
            <w:r w:rsidRPr="00510F0D">
              <w:rPr>
                <w:rFonts w:asciiTheme="majorEastAsia" w:eastAsiaTheme="majorEastAsia" w:hAnsiTheme="majorEastAsia" w:cs="ＭＳ 明朝"/>
                <w:bCs/>
              </w:rPr>
              <w:t>200,000</w:t>
            </w:r>
          </w:p>
        </w:tc>
      </w:tr>
    </w:tbl>
    <w:p w:rsidR="00AC4850" w:rsidRPr="00510F0D" w:rsidRDefault="00AC4850" w:rsidP="00AC4850">
      <w:pPr>
        <w:pStyle w:val="Standard"/>
        <w:spacing w:line="272" w:lineRule="exact"/>
        <w:rPr>
          <w:rFonts w:asciiTheme="majorEastAsia" w:eastAsiaTheme="majorEastAsia" w:hAnsiTheme="majorEastAsia"/>
        </w:rPr>
      </w:pPr>
      <w:r w:rsidRPr="00510F0D">
        <w:rPr>
          <w:rFonts w:asciiTheme="majorEastAsia" w:eastAsiaTheme="majorEastAsia" w:hAnsiTheme="majorEastAsia" w:hint="eastAsia"/>
        </w:rPr>
        <w:t>【</w:t>
      </w:r>
      <w:r w:rsidR="00B9131D">
        <w:rPr>
          <w:rFonts w:asciiTheme="majorEastAsia" w:eastAsiaTheme="majorEastAsia" w:hAnsiTheme="majorEastAsia" w:hint="eastAsia"/>
        </w:rPr>
        <w:t>記載時の注意点</w:t>
      </w:r>
      <w:r w:rsidRPr="00510F0D">
        <w:rPr>
          <w:rFonts w:asciiTheme="majorEastAsia" w:eastAsiaTheme="majorEastAsia" w:hAnsiTheme="majorEastAsia" w:hint="eastAsia"/>
        </w:rPr>
        <w:t>】</w:t>
      </w:r>
    </w:p>
    <w:p w:rsidR="0093488B" w:rsidRPr="00510F0D" w:rsidRDefault="007826CC" w:rsidP="00B9131D">
      <w:pPr>
        <w:pStyle w:val="Standard"/>
        <w:numPr>
          <w:ilvl w:val="0"/>
          <w:numId w:val="3"/>
        </w:numPr>
        <w:spacing w:line="272" w:lineRule="exact"/>
        <w:rPr>
          <w:rFonts w:asciiTheme="majorEastAsia" w:eastAsiaTheme="majorEastAsia" w:hAnsiTheme="majorEastAsia"/>
        </w:rPr>
      </w:pPr>
      <w:r w:rsidRPr="00510F0D">
        <w:rPr>
          <w:rFonts w:asciiTheme="majorEastAsia" w:eastAsiaTheme="majorEastAsia" w:hAnsiTheme="majorEastAsia"/>
        </w:rPr>
        <w:t>（３）繰越金・積立金の使用方法は、</w:t>
      </w:r>
      <w:r w:rsidR="0034087D" w:rsidRPr="00510F0D">
        <w:rPr>
          <w:rFonts w:asciiTheme="majorEastAsia" w:eastAsiaTheme="majorEastAsia" w:hAnsiTheme="majorEastAsia" w:hint="eastAsia"/>
        </w:rPr>
        <w:t>当該年度末時点</w:t>
      </w:r>
      <w:r w:rsidR="008F04C7" w:rsidRPr="00510F0D">
        <w:rPr>
          <w:rFonts w:asciiTheme="majorEastAsia" w:eastAsiaTheme="majorEastAsia" w:hAnsiTheme="majorEastAsia" w:hint="eastAsia"/>
        </w:rPr>
        <w:t>で</w:t>
      </w:r>
      <w:r w:rsidR="0034087D" w:rsidRPr="00510F0D">
        <w:rPr>
          <w:rFonts w:asciiTheme="majorEastAsia" w:eastAsiaTheme="majorEastAsia" w:hAnsiTheme="majorEastAsia" w:hint="eastAsia"/>
        </w:rPr>
        <w:t>残高がある場合に、</w:t>
      </w:r>
      <w:r w:rsidR="00180630" w:rsidRPr="00510F0D">
        <w:rPr>
          <w:rFonts w:asciiTheme="majorEastAsia" w:eastAsiaTheme="majorEastAsia" w:hAnsiTheme="majorEastAsia" w:hint="eastAsia"/>
        </w:rPr>
        <w:t>翌年度以降の</w:t>
      </w:r>
      <w:r w:rsidR="008F04C7" w:rsidRPr="00510F0D">
        <w:rPr>
          <w:rFonts w:asciiTheme="majorEastAsia" w:eastAsiaTheme="majorEastAsia" w:hAnsiTheme="majorEastAsia" w:hint="eastAsia"/>
        </w:rPr>
        <w:t>使用</w:t>
      </w:r>
      <w:r w:rsidR="00180630" w:rsidRPr="00510F0D">
        <w:rPr>
          <w:rFonts w:asciiTheme="majorEastAsia" w:eastAsiaTheme="majorEastAsia" w:hAnsiTheme="majorEastAsia" w:hint="eastAsia"/>
        </w:rPr>
        <w:t>方法を検討の上、</w:t>
      </w:r>
      <w:r w:rsidR="00A672C8" w:rsidRPr="00510F0D">
        <w:rPr>
          <w:rFonts w:asciiTheme="majorEastAsia" w:eastAsiaTheme="majorEastAsia" w:hAnsiTheme="majorEastAsia" w:hint="eastAsia"/>
        </w:rPr>
        <w:t>使用</w:t>
      </w:r>
      <w:r w:rsidR="00180630" w:rsidRPr="00510F0D">
        <w:rPr>
          <w:rFonts w:asciiTheme="majorEastAsia" w:eastAsiaTheme="majorEastAsia" w:hAnsiTheme="majorEastAsia" w:hint="eastAsia"/>
        </w:rPr>
        <w:t>目的と</w:t>
      </w:r>
      <w:r w:rsidR="008F04C7" w:rsidRPr="00510F0D">
        <w:rPr>
          <w:rFonts w:asciiTheme="majorEastAsia" w:eastAsiaTheme="majorEastAsia" w:hAnsiTheme="majorEastAsia" w:hint="eastAsia"/>
        </w:rPr>
        <w:t>金額</w:t>
      </w:r>
      <w:r w:rsidRPr="00510F0D">
        <w:rPr>
          <w:rFonts w:asciiTheme="majorEastAsia" w:eastAsiaTheme="majorEastAsia" w:hAnsiTheme="majorEastAsia"/>
        </w:rPr>
        <w:t>を</w:t>
      </w:r>
      <w:r w:rsidR="00A672C8" w:rsidRPr="00510F0D">
        <w:rPr>
          <w:rFonts w:asciiTheme="majorEastAsia" w:eastAsiaTheme="majorEastAsia" w:hAnsiTheme="majorEastAsia" w:hint="eastAsia"/>
        </w:rPr>
        <w:t>記載</w:t>
      </w:r>
      <w:r w:rsidR="0034087D" w:rsidRPr="00510F0D">
        <w:rPr>
          <w:rFonts w:asciiTheme="majorEastAsia" w:eastAsiaTheme="majorEastAsia" w:hAnsiTheme="majorEastAsia" w:hint="eastAsia"/>
        </w:rPr>
        <w:t>して</w:t>
      </w:r>
      <w:r w:rsidRPr="00510F0D">
        <w:rPr>
          <w:rFonts w:asciiTheme="majorEastAsia" w:eastAsiaTheme="majorEastAsia" w:hAnsiTheme="majorEastAsia"/>
        </w:rPr>
        <w:t>ください。</w:t>
      </w:r>
      <w:r w:rsidR="00180630" w:rsidRPr="00510F0D">
        <w:rPr>
          <w:rFonts w:asciiTheme="majorEastAsia" w:eastAsiaTheme="majorEastAsia" w:hAnsiTheme="majorEastAsia" w:hint="eastAsia"/>
        </w:rPr>
        <w:t>残額を翌年度に繰越して使用する場合</w:t>
      </w:r>
      <w:r w:rsidR="00FA796E" w:rsidRPr="00510F0D">
        <w:rPr>
          <w:rFonts w:asciiTheme="majorEastAsia" w:eastAsiaTheme="majorEastAsia" w:hAnsiTheme="majorEastAsia" w:hint="eastAsia"/>
        </w:rPr>
        <w:t>は繰越金欄に</w:t>
      </w:r>
      <w:r w:rsidR="00180630" w:rsidRPr="00510F0D">
        <w:rPr>
          <w:rFonts w:asciiTheme="majorEastAsia" w:eastAsiaTheme="majorEastAsia" w:hAnsiTheme="majorEastAsia" w:hint="eastAsia"/>
        </w:rPr>
        <w:t>、大きな修繕や工事</w:t>
      </w:r>
      <w:r w:rsidR="00FA796E" w:rsidRPr="00510F0D">
        <w:rPr>
          <w:rFonts w:asciiTheme="majorEastAsia" w:eastAsiaTheme="majorEastAsia" w:hAnsiTheme="majorEastAsia" w:hint="eastAsia"/>
        </w:rPr>
        <w:t>など計画的に金額を貯めて使用する場合は、積立金欄に記載してください</w:t>
      </w:r>
      <w:r w:rsidR="00180630" w:rsidRPr="00510F0D">
        <w:rPr>
          <w:rFonts w:asciiTheme="majorEastAsia" w:eastAsiaTheme="majorEastAsia" w:hAnsiTheme="majorEastAsia" w:hint="eastAsia"/>
        </w:rPr>
        <w:t>。</w:t>
      </w:r>
    </w:p>
    <w:p w:rsidR="004D2CD9" w:rsidRPr="008B1112" w:rsidRDefault="004D2CD9">
      <w:pPr>
        <w:pStyle w:val="Standard"/>
        <w:spacing w:line="272" w:lineRule="exact"/>
        <w:rPr>
          <w:rFonts w:asciiTheme="majorEastAsia" w:eastAsiaTheme="majorEastAsia" w:hAnsiTheme="majorEastAsia"/>
        </w:rPr>
      </w:pPr>
    </w:p>
    <w:sectPr w:rsidR="004D2CD9" w:rsidRPr="008B1112" w:rsidSect="003038AB">
      <w:footerReference w:type="default" r:id="rId8"/>
      <w:pgSz w:w="11906" w:h="16838"/>
      <w:pgMar w:top="1440" w:right="1080" w:bottom="1440" w:left="1080" w:header="283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31D" w:rsidRDefault="00B9131D" w:rsidP="00DA1998">
      <w:r>
        <w:separator/>
      </w:r>
    </w:p>
  </w:endnote>
  <w:endnote w:type="continuationSeparator" w:id="0">
    <w:p w:rsidR="00B9131D" w:rsidRDefault="00B9131D" w:rsidP="00DA1998">
      <w:r>
        <w:continuationSeparator/>
      </w:r>
    </w:p>
  </w:endnote>
  <w:endnote w:type="continuationNotice" w:id="1">
    <w:p w:rsidR="00B9131D" w:rsidRDefault="00B91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238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038AB" w:rsidRDefault="003038AB" w:rsidP="003038AB">
            <w:pPr>
              <w:pStyle w:val="ac"/>
              <w:jc w:val="center"/>
              <w:rPr>
                <w:rFonts w:hint="eastAsia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31D" w:rsidRDefault="00B9131D" w:rsidP="00DA1998">
      <w:r>
        <w:separator/>
      </w:r>
    </w:p>
  </w:footnote>
  <w:footnote w:type="continuationSeparator" w:id="0">
    <w:p w:rsidR="00B9131D" w:rsidRDefault="00B9131D" w:rsidP="00DA1998">
      <w:r>
        <w:continuationSeparator/>
      </w:r>
    </w:p>
  </w:footnote>
  <w:footnote w:type="continuationNotice" w:id="1">
    <w:p w:rsidR="00B9131D" w:rsidRDefault="00B913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00A9"/>
    <w:multiLevelType w:val="hybridMultilevel"/>
    <w:tmpl w:val="0AD01680"/>
    <w:lvl w:ilvl="0" w:tplc="D63C7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2102D"/>
    <w:multiLevelType w:val="hybridMultilevel"/>
    <w:tmpl w:val="CC068604"/>
    <w:lvl w:ilvl="0" w:tplc="2B7E0D68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D4790"/>
    <w:multiLevelType w:val="hybridMultilevel"/>
    <w:tmpl w:val="080AE01E"/>
    <w:lvl w:ilvl="0" w:tplc="C300836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84"/>
    <w:rsid w:val="00034552"/>
    <w:rsid w:val="000A390B"/>
    <w:rsid w:val="000B589C"/>
    <w:rsid w:val="001155CA"/>
    <w:rsid w:val="001363D0"/>
    <w:rsid w:val="00180630"/>
    <w:rsid w:val="001835DB"/>
    <w:rsid w:val="00196DDA"/>
    <w:rsid w:val="001E3C98"/>
    <w:rsid w:val="0025623B"/>
    <w:rsid w:val="002776DB"/>
    <w:rsid w:val="002916F4"/>
    <w:rsid w:val="002B377C"/>
    <w:rsid w:val="003038AB"/>
    <w:rsid w:val="00323103"/>
    <w:rsid w:val="0034087D"/>
    <w:rsid w:val="003C1C84"/>
    <w:rsid w:val="003C4EDC"/>
    <w:rsid w:val="003D5283"/>
    <w:rsid w:val="00461537"/>
    <w:rsid w:val="00482AFF"/>
    <w:rsid w:val="0048301C"/>
    <w:rsid w:val="00485257"/>
    <w:rsid w:val="004A1A22"/>
    <w:rsid w:val="004C3EA7"/>
    <w:rsid w:val="004D2CD9"/>
    <w:rsid w:val="004F2A4C"/>
    <w:rsid w:val="00510F0D"/>
    <w:rsid w:val="005C0430"/>
    <w:rsid w:val="00623001"/>
    <w:rsid w:val="00714A3B"/>
    <w:rsid w:val="00714D0E"/>
    <w:rsid w:val="007826CC"/>
    <w:rsid w:val="00835AF4"/>
    <w:rsid w:val="00857F6E"/>
    <w:rsid w:val="00880DE1"/>
    <w:rsid w:val="008B1112"/>
    <w:rsid w:val="008B4B85"/>
    <w:rsid w:val="008F04C7"/>
    <w:rsid w:val="00905D6B"/>
    <w:rsid w:val="0093488B"/>
    <w:rsid w:val="009608C0"/>
    <w:rsid w:val="009A1360"/>
    <w:rsid w:val="00A612D9"/>
    <w:rsid w:val="00A672C8"/>
    <w:rsid w:val="00A81A99"/>
    <w:rsid w:val="00A84018"/>
    <w:rsid w:val="00AC4850"/>
    <w:rsid w:val="00B17513"/>
    <w:rsid w:val="00B7595D"/>
    <w:rsid w:val="00B9131D"/>
    <w:rsid w:val="00BB4EBF"/>
    <w:rsid w:val="00C11376"/>
    <w:rsid w:val="00C3039D"/>
    <w:rsid w:val="00CA6899"/>
    <w:rsid w:val="00CE4BBE"/>
    <w:rsid w:val="00D06FA4"/>
    <w:rsid w:val="00D432CB"/>
    <w:rsid w:val="00D862C1"/>
    <w:rsid w:val="00DA1998"/>
    <w:rsid w:val="00DD32FB"/>
    <w:rsid w:val="00E6501F"/>
    <w:rsid w:val="00E82910"/>
    <w:rsid w:val="00E9475E"/>
    <w:rsid w:val="00EF5E8A"/>
    <w:rsid w:val="00F32DA9"/>
    <w:rsid w:val="00F51E2B"/>
    <w:rsid w:val="00FA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F9D665"/>
  <w15:docId w15:val="{C15B1C6A-D086-4827-A1D0-A109DA5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Ｐ明朝" w:cs="Tahoma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Textbody"/>
  </w:style>
  <w:style w:type="paragraph" w:styleId="a6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ＭＳ Ｐ明朝" w:cs="Tahom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DA1998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b">
    <w:name w:val="ヘッダー (文字)"/>
    <w:link w:val="aa"/>
    <w:uiPriority w:val="99"/>
    <w:rsid w:val="00DA1998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DA1998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d">
    <w:name w:val="フッター (文字)"/>
    <w:link w:val="ac"/>
    <w:uiPriority w:val="99"/>
    <w:rsid w:val="00DA1998"/>
    <w:rPr>
      <w:rFonts w:eastAsia="ＭＳ Ｐ明朝" w:cs="Mangal"/>
      <w:kern w:val="1"/>
      <w:sz w:val="24"/>
      <w:szCs w:val="21"/>
      <w:lang w:bidi="hi-IN"/>
    </w:rPr>
  </w:style>
  <w:style w:type="character" w:styleId="ae">
    <w:name w:val="annotation reference"/>
    <w:basedOn w:val="a0"/>
    <w:uiPriority w:val="99"/>
    <w:semiHidden/>
    <w:unhideWhenUsed/>
    <w:rsid w:val="000B589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B589C"/>
    <w:pPr>
      <w:jc w:val="left"/>
    </w:pPr>
    <w:rPr>
      <w:rFonts w:cs="Mangal"/>
      <w:szCs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0B589C"/>
    <w:rPr>
      <w:rFonts w:eastAsia="ＭＳ Ｐ明朝" w:cs="Mangal"/>
      <w:kern w:val="1"/>
      <w:sz w:val="24"/>
      <w:szCs w:val="21"/>
      <w:lang w:bidi="hi-I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589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B589C"/>
    <w:rPr>
      <w:rFonts w:eastAsia="ＭＳ Ｐ明朝" w:cs="Mangal"/>
      <w:b/>
      <w:bCs/>
      <w:kern w:val="1"/>
      <w:sz w:val="24"/>
      <w:szCs w:val="21"/>
      <w:lang w:bidi="hi-IN"/>
    </w:rPr>
  </w:style>
  <w:style w:type="paragraph" w:styleId="af3">
    <w:name w:val="Balloon Text"/>
    <w:basedOn w:val="a"/>
    <w:link w:val="af4"/>
    <w:uiPriority w:val="99"/>
    <w:semiHidden/>
    <w:unhideWhenUsed/>
    <w:rsid w:val="000B589C"/>
    <w:rPr>
      <w:rFonts w:asciiTheme="majorHAnsi" w:eastAsiaTheme="majorEastAsia" w:hAnsiTheme="majorHAnsi" w:cs="Mangal"/>
      <w:sz w:val="18"/>
      <w:szCs w:val="16"/>
    </w:rPr>
  </w:style>
  <w:style w:type="character" w:customStyle="1" w:styleId="af4">
    <w:name w:val="吹き出し (文字)"/>
    <w:basedOn w:val="a0"/>
    <w:link w:val="af3"/>
    <w:uiPriority w:val="99"/>
    <w:semiHidden/>
    <w:rsid w:val="000B589C"/>
    <w:rPr>
      <w:rFonts w:asciiTheme="majorHAnsi" w:eastAsiaTheme="majorEastAsia" w:hAnsiTheme="majorHAnsi" w:cs="Mangal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32B5-FFF7-41A1-B260-96DCFD1A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 和哲</dc:creator>
  <cp:lastModifiedBy>m2188</cp:lastModifiedBy>
  <cp:revision>3</cp:revision>
  <cp:lastPrinted>2026-03-02T11:46:00Z</cp:lastPrinted>
  <dcterms:created xsi:type="dcterms:W3CDTF">2026-02-27T12:21:00Z</dcterms:created>
  <dcterms:modified xsi:type="dcterms:W3CDTF">2026-03-02T11:53:00Z</dcterms:modified>
</cp:coreProperties>
</file>